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97" w:rsidRPr="00760711" w:rsidRDefault="00C27D97" w:rsidP="00760711">
      <w:pPr>
        <w:spacing w:after="40"/>
        <w:jc w:val="both"/>
        <w:rPr>
          <w:rFonts w:ascii="Verdana" w:hAnsi="Verdana"/>
          <w:sz w:val="10"/>
          <w:szCs w:val="10"/>
        </w:rPr>
      </w:pPr>
      <w:r w:rsidRPr="008403C6">
        <w:rPr>
          <w:rFonts w:ascii="Verdana" w:hAnsi="Verdana"/>
          <w:b/>
          <w:sz w:val="16"/>
          <w:szCs w:val="16"/>
        </w:rPr>
        <w:t>Program praktyki</w:t>
      </w:r>
      <w:r w:rsidRPr="008403C6">
        <w:rPr>
          <w:rFonts w:ascii="Verdana" w:hAnsi="Verdana"/>
          <w:sz w:val="10"/>
          <w:szCs w:val="10"/>
        </w:rPr>
        <w:t xml:space="preserve"> </w:t>
      </w:r>
      <w:r w:rsidRPr="00760711">
        <w:rPr>
          <w:rFonts w:ascii="Verdana" w:hAnsi="Verdana"/>
          <w:sz w:val="10"/>
          <w:szCs w:val="10"/>
        </w:rPr>
        <w:t xml:space="preserve">(zgodnie z programem nauczania </w:t>
      </w:r>
      <w:r w:rsidR="00760711">
        <w:rPr>
          <w:rFonts w:ascii="Verdana" w:hAnsi="Verdana"/>
          <w:sz w:val="10"/>
          <w:szCs w:val="10"/>
        </w:rPr>
        <w:t xml:space="preserve">kwalifikacyjnego kursu zawodowego </w:t>
      </w:r>
      <w:r w:rsidR="00760711" w:rsidRPr="00760711">
        <w:rPr>
          <w:rFonts w:ascii="Verdana" w:hAnsi="Verdana"/>
          <w:sz w:val="10"/>
          <w:szCs w:val="10"/>
        </w:rPr>
        <w:t xml:space="preserve">dla zawodu </w:t>
      </w:r>
      <w:r w:rsidR="00524CBB">
        <w:rPr>
          <w:rFonts w:ascii="Verdana" w:hAnsi="Verdana"/>
          <w:sz w:val="10"/>
          <w:szCs w:val="10"/>
        </w:rPr>
        <w:t>technik rachunkowości</w:t>
      </w:r>
      <w:r w:rsidR="00760711" w:rsidRPr="00760711">
        <w:rPr>
          <w:rFonts w:ascii="Verdana" w:hAnsi="Verdana"/>
          <w:sz w:val="10"/>
          <w:szCs w:val="10"/>
        </w:rPr>
        <w:t xml:space="preserve"> </w:t>
      </w:r>
      <w:r w:rsidR="00524CBB">
        <w:rPr>
          <w:rFonts w:ascii="Verdana" w:hAnsi="Verdana"/>
          <w:sz w:val="10"/>
          <w:szCs w:val="10"/>
        </w:rPr>
        <w:t>431103</w:t>
      </w:r>
      <w:r w:rsidR="00760711" w:rsidRPr="00760711">
        <w:rPr>
          <w:rFonts w:ascii="Verdana" w:hAnsi="Verdana"/>
          <w:sz w:val="10"/>
          <w:szCs w:val="10"/>
        </w:rPr>
        <w:t>, kwalifikacja A</w:t>
      </w:r>
      <w:r w:rsidR="003F3940">
        <w:rPr>
          <w:rFonts w:ascii="Verdana" w:hAnsi="Verdana"/>
          <w:sz w:val="10"/>
          <w:szCs w:val="10"/>
        </w:rPr>
        <w:t>U</w:t>
      </w:r>
      <w:r w:rsidR="00760711" w:rsidRPr="00760711">
        <w:rPr>
          <w:rFonts w:ascii="Verdana" w:hAnsi="Verdana"/>
          <w:sz w:val="10"/>
          <w:szCs w:val="10"/>
        </w:rPr>
        <w:t>.</w:t>
      </w:r>
      <w:r w:rsidR="00C11A47">
        <w:rPr>
          <w:rFonts w:ascii="Verdana" w:hAnsi="Verdana"/>
          <w:sz w:val="10"/>
          <w:szCs w:val="10"/>
        </w:rPr>
        <w:t>65</w:t>
      </w:r>
      <w:r w:rsidR="00760711" w:rsidRPr="00760711">
        <w:rPr>
          <w:rFonts w:ascii="Verdana" w:hAnsi="Verdana"/>
          <w:sz w:val="10"/>
          <w:szCs w:val="10"/>
        </w:rPr>
        <w:t xml:space="preserve">. </w:t>
      </w:r>
      <w:r w:rsidR="00C11A47">
        <w:rPr>
          <w:rFonts w:ascii="Verdana" w:hAnsi="Verdana"/>
          <w:bCs/>
          <w:iCs/>
          <w:sz w:val="10"/>
          <w:szCs w:val="10"/>
        </w:rPr>
        <w:t>Rozliczanie wynagrodzeń i danin publicznych</w:t>
      </w:r>
      <w:r w:rsidRPr="00760711">
        <w:rPr>
          <w:rFonts w:ascii="Verdana" w:hAnsi="Verdana"/>
          <w:sz w:val="10"/>
          <w:szCs w:val="10"/>
        </w:rPr>
        <w:t>)</w:t>
      </w:r>
    </w:p>
    <w:p w:rsidR="00E35BA4" w:rsidRDefault="00E35BA4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</w:p>
    <w:p w:rsidR="00691C0B" w:rsidRPr="00691C0B" w:rsidRDefault="00753401" w:rsidP="00691C0B">
      <w:pPr>
        <w:pStyle w:val="Akapitzlist"/>
        <w:spacing w:after="0" w:line="240" w:lineRule="auto"/>
        <w:ind w:left="0"/>
        <w:rPr>
          <w:rFonts w:ascii="Verdana" w:hAnsi="Verdana"/>
          <w:b/>
          <w:sz w:val="12"/>
          <w:szCs w:val="12"/>
        </w:rPr>
      </w:pPr>
      <w:r>
        <w:rPr>
          <w:rFonts w:ascii="Verdana" w:hAnsi="Verdana"/>
          <w:b/>
          <w:sz w:val="12"/>
          <w:szCs w:val="12"/>
        </w:rPr>
        <w:t>Materiał kształcenia:</w:t>
      </w:r>
    </w:p>
    <w:p w:rsidR="00E35BA4" w:rsidRDefault="004F2334" w:rsidP="004F2334">
      <w:pPr>
        <w:jc w:val="both"/>
        <w:rPr>
          <w:rFonts w:ascii="Verdana" w:hAnsi="Verdana" w:cs="Calibri"/>
          <w:sz w:val="10"/>
          <w:szCs w:val="10"/>
        </w:rPr>
      </w:pPr>
      <w:r w:rsidRPr="004F2334">
        <w:rPr>
          <w:rFonts w:ascii="Verdana" w:hAnsi="Verdana" w:cs="Calibri"/>
          <w:sz w:val="10"/>
          <w:szCs w:val="10"/>
        </w:rPr>
        <w:t>Zakres obowiązków pracowników działu zatrudnienia i płac.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Dokumentacja pracownicza.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Dokumentowanie wynagrodzeń.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Inne dokumenty rezultatów pracy: karty pracy, karty zleceniowe, karty robocze.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Systemy wynagradzania pracowników w jednostce organizacyjnej.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Obowiązki zgłoszeniowe do ZUS.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Dokumentacja zgłoszenia do ubezpieczeń społecznych i ubezpieczenia zdrowotnego.</w:t>
      </w:r>
      <w:r>
        <w:rPr>
          <w:rFonts w:ascii="Verdana" w:hAnsi="Verdana" w:cs="Calibri"/>
          <w:sz w:val="10"/>
          <w:szCs w:val="10"/>
        </w:rPr>
        <w:t xml:space="preserve"> </w:t>
      </w:r>
      <w:r w:rsidRPr="004F2334">
        <w:rPr>
          <w:rFonts w:ascii="Verdana" w:hAnsi="Verdana" w:cs="Calibri"/>
          <w:sz w:val="10"/>
          <w:szCs w:val="10"/>
        </w:rPr>
        <w:t>Dokumenty rozliczeniowe.</w:t>
      </w:r>
    </w:p>
    <w:p w:rsidR="004F2334" w:rsidRPr="004F2334" w:rsidRDefault="004F2334" w:rsidP="004F2334">
      <w:pPr>
        <w:rPr>
          <w:rFonts w:ascii="Verdana" w:hAnsi="Verdana" w:cs="Calibri"/>
          <w:sz w:val="10"/>
          <w:szCs w:val="10"/>
        </w:rPr>
      </w:pPr>
    </w:p>
    <w:p w:rsidR="00691C0B" w:rsidRPr="003A0CED" w:rsidRDefault="00691C0B" w:rsidP="00753401">
      <w:pPr>
        <w:rPr>
          <w:rFonts w:ascii="Verdana" w:hAnsi="Verdana"/>
          <w:b/>
          <w:sz w:val="12"/>
          <w:szCs w:val="12"/>
        </w:rPr>
      </w:pPr>
      <w:r w:rsidRPr="003A0CED">
        <w:rPr>
          <w:rFonts w:ascii="Verdana" w:hAnsi="Verdana"/>
          <w:b/>
          <w:sz w:val="12"/>
          <w:szCs w:val="12"/>
        </w:rPr>
        <w:t xml:space="preserve">Słuchacz </w:t>
      </w:r>
      <w:r w:rsidR="00753401" w:rsidRPr="003A0CED">
        <w:rPr>
          <w:rFonts w:ascii="Verdana" w:hAnsi="Verdana"/>
          <w:b/>
          <w:sz w:val="12"/>
          <w:szCs w:val="12"/>
        </w:rPr>
        <w:t>po zrealizowaniu praktyki powinien potrafić</w:t>
      </w:r>
      <w:r w:rsidR="00105CB1">
        <w:rPr>
          <w:rFonts w:ascii="Verdana" w:hAnsi="Verdana"/>
          <w:b/>
          <w:sz w:val="12"/>
          <w:szCs w:val="12"/>
        </w:rPr>
        <w:t xml:space="preserve"> </w:t>
      </w:r>
      <w:r w:rsidR="00105CB1" w:rsidRPr="00105CB1">
        <w:rPr>
          <w:rFonts w:ascii="Verdana" w:hAnsi="Verdana"/>
          <w:b/>
          <w:sz w:val="12"/>
          <w:szCs w:val="12"/>
        </w:rPr>
        <w:t>(efekty kształcenia)</w:t>
      </w:r>
      <w:r w:rsidR="00753401" w:rsidRPr="003A0CED">
        <w:rPr>
          <w:rFonts w:ascii="Verdana" w:hAnsi="Verdana"/>
          <w:b/>
          <w:sz w:val="12"/>
          <w:szCs w:val="12"/>
        </w:rPr>
        <w:t>:</w:t>
      </w:r>
    </w:p>
    <w:p w:rsidR="0081413F" w:rsidRPr="0020587B" w:rsidRDefault="0081413F" w:rsidP="0081413F">
      <w:pPr>
        <w:jc w:val="both"/>
        <w:rPr>
          <w:rFonts w:ascii="Verdana" w:hAnsi="Verdana" w:cs="Cambria"/>
          <w:color w:val="000000"/>
          <w:sz w:val="10"/>
          <w:szCs w:val="10"/>
          <w:lang w:eastAsia="en-US"/>
        </w:rPr>
      </w:pP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sporządzić umowę o pracę dostosowując rodzaj umowy do konkretnej sytuacji;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sporządzić wypowiedzenie stosunku pracy zgodnie z przepisami Kodeksu Pracy;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prowadzić akta osobowe pracownika;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sporządzić umowy cywilnoprawne;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obliczyć wynagrodzenia pracowników przy zastosowaniu systemu wynagradzania obowiązującego w jednostce organizacyjnej;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="0020587B">
        <w:rPr>
          <w:rFonts w:ascii="Verdana" w:hAnsi="Verdana" w:cs="Cambria"/>
          <w:color w:val="000000"/>
          <w:sz w:val="10"/>
          <w:szCs w:val="10"/>
          <w:lang w:eastAsia="en-US"/>
        </w:rPr>
        <w:t>sporządzić listę płac z 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wykorzystaniem oprogramowania kadrowo – płacowego stosowanego w jednostce organizacyjnej;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rozliczyć wynagrodzenia pracownika zatrudnionego w jednostce organizacyjnej na umowę o pracę i umowę zlecenia;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rozliczyć wynagrodzenie pracownika zatrudnionego w jednostce organizacyjnej na umowę zlecenia;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określić termin zgłoszenia do ubezpieczeń społecznych zatrudnionego pracownika;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dobrać formularz ZUS do zgłoszenia do ubezpieczeń społecznych i ubezpieczenia zdrowotnego zatrudnionych pracowników; dobrać formularz ZUS do zgłoszenia płatnika osoby fizycznej prowadzącej działalność gospodarczą;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dobrać formularz ZUS do zgłoszenia płatnika osoby prawnej;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dobrać formularz ZUS do zgłoszenia zamiany danych identyfikacyjnych osoby ubezpieczonej;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sporządzić deklaracje zgłoszeniowe do ubezpieczeń społecznych i ubezpieczenia zdrowotnego;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 w:cs="Cambria"/>
          <w:color w:val="000000"/>
          <w:sz w:val="10"/>
          <w:szCs w:val="10"/>
          <w:lang w:eastAsia="en-US"/>
        </w:rPr>
        <w:t>określić terminy regulowania płatności składek na ubezpieczenia społeczne i ubezpieczenie zdrowotne;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/>
          <w:sz w:val="10"/>
          <w:szCs w:val="10"/>
        </w:rPr>
        <w:t>rozróżnić dokumenty rozliczeniowe ZUS;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/>
          <w:sz w:val="10"/>
          <w:szCs w:val="10"/>
        </w:rPr>
        <w:t>sporządzić deklarację rozliczeniową ZUS DRA;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/>
          <w:sz w:val="10"/>
          <w:szCs w:val="10"/>
        </w:rPr>
        <w:t>sporządzić imienne raporty miesięczne: ZUS RCA, ZUS RZA, ZUSRSA;</w:t>
      </w:r>
      <w:r w:rsidR="0020587B" w:rsidRPr="0020587B">
        <w:rPr>
          <w:rFonts w:ascii="Verdana" w:hAnsi="Verdana" w:cs="Cambria"/>
          <w:color w:val="000000"/>
          <w:sz w:val="10"/>
          <w:szCs w:val="10"/>
          <w:lang w:eastAsia="en-US"/>
        </w:rPr>
        <w:t xml:space="preserve"> </w:t>
      </w:r>
      <w:r w:rsidRPr="0020587B">
        <w:rPr>
          <w:rFonts w:ascii="Verdana" w:hAnsi="Verdana"/>
          <w:sz w:val="10"/>
          <w:szCs w:val="10"/>
        </w:rPr>
        <w:t>określić sankcje z tytułu niewykonywania obowiązków z zakresu ubezpieczeń społecznych;</w:t>
      </w:r>
      <w:r w:rsidR="0020587B" w:rsidRPr="0020587B">
        <w:rPr>
          <w:rFonts w:ascii="Verdana" w:hAnsi="Verdana"/>
          <w:sz w:val="10"/>
          <w:szCs w:val="10"/>
        </w:rPr>
        <w:t xml:space="preserve"> </w:t>
      </w:r>
      <w:r w:rsidRPr="0020587B">
        <w:rPr>
          <w:rFonts w:ascii="Verdana" w:hAnsi="Verdana"/>
          <w:sz w:val="10"/>
          <w:szCs w:val="10"/>
        </w:rPr>
        <w:t>sporządzić „listę zasiłkową”.</w:t>
      </w:r>
    </w:p>
    <w:p w:rsidR="0081413F" w:rsidRPr="0081413F" w:rsidRDefault="0081413F" w:rsidP="0081413F">
      <w:pPr>
        <w:jc w:val="both"/>
        <w:rPr>
          <w:rFonts w:ascii="Verdana" w:hAnsi="Verdana"/>
          <w:sz w:val="12"/>
          <w:szCs w:val="12"/>
        </w:rPr>
      </w:pPr>
    </w:p>
    <w:p w:rsidR="00E35BA4" w:rsidRPr="00E35BA4" w:rsidRDefault="00E35BA4" w:rsidP="00E35BA4">
      <w:pPr>
        <w:jc w:val="both"/>
        <w:rPr>
          <w:rFonts w:ascii="Verdana" w:hAnsi="Verdana"/>
          <w:b/>
          <w:bCs/>
          <w:sz w:val="12"/>
          <w:szCs w:val="12"/>
        </w:rPr>
      </w:pPr>
      <w:r w:rsidRPr="00E35BA4">
        <w:rPr>
          <w:rFonts w:ascii="Verdana" w:hAnsi="Verdana"/>
          <w:b/>
          <w:bCs/>
          <w:sz w:val="12"/>
          <w:szCs w:val="12"/>
        </w:rPr>
        <w:t>Planowane zadania</w:t>
      </w:r>
      <w:r>
        <w:rPr>
          <w:rFonts w:ascii="Verdana" w:hAnsi="Verdana"/>
          <w:b/>
          <w:bCs/>
          <w:sz w:val="12"/>
          <w:szCs w:val="12"/>
        </w:rPr>
        <w:t>:</w:t>
      </w:r>
      <w:r w:rsidRPr="00E35BA4">
        <w:rPr>
          <w:rFonts w:ascii="Verdana" w:hAnsi="Verdana"/>
          <w:b/>
          <w:bCs/>
          <w:sz w:val="12"/>
          <w:szCs w:val="12"/>
        </w:rPr>
        <w:t xml:space="preserve"> </w:t>
      </w:r>
    </w:p>
    <w:p w:rsidR="00E35BA4" w:rsidRPr="00887740" w:rsidRDefault="0081413F" w:rsidP="00887740">
      <w:pPr>
        <w:jc w:val="both"/>
        <w:rPr>
          <w:rFonts w:ascii="Verdana" w:hAnsi="Verdana"/>
          <w:sz w:val="10"/>
          <w:szCs w:val="10"/>
        </w:rPr>
      </w:pPr>
      <w:r w:rsidRPr="0081413F">
        <w:rPr>
          <w:rFonts w:ascii="Verdana" w:hAnsi="Verdana"/>
          <w:sz w:val="10"/>
          <w:szCs w:val="10"/>
        </w:rPr>
        <w:t>zapoznać się z zadaniami działu zatrudnienia i płac,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zapoznać się z dokumentacją pracowniczą stosowaną w jednostce,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zapoznać się z systemem wynagradzania pracowników stosowanym w jednostce organizacyjnej,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zapoznać się z regulaminem wynagradzania pracowników,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sporządzić listy płac w programie kadrowo – płacowym,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sporządzić przelewy wynagrodzeń na imienne rachunki rozliczeniowo – oszczędnościowe pracowników,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sporządzić przelewy zaliczki na podatek dochodowy od osób fizycznych,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dobrać formularze deklaracji do zgłoszenia ubezpieczonych do ubezpieczeń społecznych i ubezpieczenia zdrowotnego,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dobrać formularze deklaracji rozliczeniowej do rozliczenia składek na ubezpieczenia społeczne wszystkich ubezpieczonych i z wszystkich tytułów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sporządzić deklaracje ZUS ZUA</w:t>
      </w:r>
      <w:r w:rsidRPr="0081413F">
        <w:rPr>
          <w:rFonts w:ascii="Verdana" w:hAnsi="Verdana"/>
          <w:b/>
          <w:bCs/>
          <w:sz w:val="10"/>
          <w:szCs w:val="10"/>
        </w:rPr>
        <w:t>.</w:t>
      </w:r>
    </w:p>
    <w:p w:rsidR="0081413F" w:rsidRDefault="0081413F" w:rsidP="0081413F">
      <w:pPr>
        <w:jc w:val="both"/>
        <w:rPr>
          <w:rFonts w:ascii="Verdana" w:hAnsi="Verdana"/>
          <w:b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Warunki osiągania efektów kształcenia w tym środki dydaktyczne, metody, formy organizacyjne</w:t>
      </w:r>
    </w:p>
    <w:p w:rsidR="0081413F" w:rsidRPr="0081413F" w:rsidRDefault="0081413F" w:rsidP="0081413F">
      <w:pPr>
        <w:jc w:val="both"/>
        <w:rPr>
          <w:rFonts w:ascii="Verdana" w:hAnsi="Verdana"/>
          <w:sz w:val="10"/>
          <w:szCs w:val="10"/>
        </w:rPr>
      </w:pPr>
      <w:r w:rsidRPr="0081413F">
        <w:rPr>
          <w:rFonts w:ascii="Verdana" w:hAnsi="Verdana"/>
          <w:sz w:val="10"/>
          <w:szCs w:val="10"/>
        </w:rPr>
        <w:t>Przed rozpoczęciem praktyk zawodowych przez słuchaczy szkolny opiekun praktyk zawodowych powinien omówić: rodzaje i sposób sporządzenia dokumentacji związanej z praktykami zawodowymi, np.: skierowanie, umowa o praktykę zawodową, protokół egzaminacyjny, regulamin praktyk zawodowych, zakres programu praktyk zawodowych</w:t>
      </w:r>
      <w:r w:rsidR="00887740">
        <w:rPr>
          <w:rFonts w:ascii="Verdana" w:hAnsi="Verdana"/>
          <w:sz w:val="10"/>
          <w:szCs w:val="10"/>
        </w:rPr>
        <w:t xml:space="preserve"> i sposób prowadzenia zapisów w </w:t>
      </w:r>
      <w:r w:rsidRPr="0081413F">
        <w:rPr>
          <w:rFonts w:ascii="Verdana" w:hAnsi="Verdana"/>
          <w:sz w:val="10"/>
          <w:szCs w:val="10"/>
        </w:rPr>
        <w:t>dzienniczku praktyk lub jego w odpowiedniku, np. w karcie praktyk.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Praktyki zawodowe powinny umożliwić słuchaczom pogłębienie i rozszerzenie wiadomości i umiejętności uzyskanych na zajęciach edukacyjnych w szkole.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Praktyki zawodowe powinny również przygotować słuchaczy do kierowania pracą innych, wykształcić umiejętność pracy i współdziałania w zespole, wzmacniać poczucie odpowiedzialności za jakość pracy, poszanowanie mienia i uczciwość.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Prakt</w:t>
      </w:r>
      <w:r w:rsidR="00887740">
        <w:rPr>
          <w:rFonts w:ascii="Verdana" w:hAnsi="Verdana"/>
          <w:sz w:val="10"/>
          <w:szCs w:val="10"/>
        </w:rPr>
        <w:t>yki zawodowe mogą się odbywać w </w:t>
      </w:r>
      <w:r w:rsidRPr="0081413F">
        <w:rPr>
          <w:rFonts w:ascii="Verdana" w:hAnsi="Verdana"/>
          <w:sz w:val="10"/>
          <w:szCs w:val="10"/>
        </w:rPr>
        <w:t>przedsiębiorstwie symulacyjnym w szkole lub w jednostce organizacyjnej. Jednostka organizacyjna może dokonać korekty programu ze względu na specyfikę prowadzonej działalności oraz ochronę danych osobowych pracowników.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W przedsiębiorstwie symulacyjnym mogą być ćwiczone wszystkie umiejętności jednostki modułowej, natomiast w jednostce organizacyjnej ze względu na ograniczenia dostępu do danych pracowników można ćwiczyć umiejętności na danych identyfikacyjnych praktykanta lub przykładowego pracownika.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0"/>
          <w:szCs w:val="10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Środki dydaktyczne</w:t>
      </w:r>
    </w:p>
    <w:p w:rsidR="0081413F" w:rsidRPr="0081413F" w:rsidRDefault="004B4C37" w:rsidP="0081413F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Struktura organizacyjna jednostki.</w:t>
      </w:r>
      <w:r>
        <w:rPr>
          <w:rFonts w:ascii="Verdana" w:hAnsi="Verdana"/>
          <w:sz w:val="10"/>
          <w:szCs w:val="10"/>
        </w:rPr>
        <w:t xml:space="preserve"> </w:t>
      </w:r>
      <w:r w:rsidR="0081413F" w:rsidRPr="0081413F">
        <w:rPr>
          <w:rFonts w:ascii="Verdana" w:hAnsi="Verdana"/>
          <w:sz w:val="10"/>
          <w:szCs w:val="10"/>
        </w:rPr>
        <w:t>Formularze deklaracji zgłoszeniowych do ubezpieczeń społecznych i ubezpieczenia zdrowotnego.</w:t>
      </w:r>
    </w:p>
    <w:p w:rsidR="0081413F" w:rsidRPr="0081413F" w:rsidRDefault="0081413F" w:rsidP="0081413F">
      <w:pPr>
        <w:jc w:val="both"/>
        <w:rPr>
          <w:rFonts w:ascii="Verdana" w:hAnsi="Verdana"/>
          <w:sz w:val="10"/>
          <w:szCs w:val="10"/>
        </w:rPr>
      </w:pPr>
      <w:r w:rsidRPr="0081413F">
        <w:rPr>
          <w:rFonts w:ascii="Verdana" w:hAnsi="Verdana"/>
          <w:sz w:val="10"/>
          <w:szCs w:val="10"/>
        </w:rPr>
        <w:t>Formularze dokumentów rozliczeniowych ZUS.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81413F">
        <w:rPr>
          <w:rFonts w:ascii="Verdana" w:hAnsi="Verdana"/>
          <w:sz w:val="10"/>
          <w:szCs w:val="10"/>
        </w:rPr>
        <w:t>Oprogramowanie kadrowo – płacowe stosowane w jednostce organizacyjnej.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0"/>
          <w:szCs w:val="10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>Zalecane metody dydaktyczne</w:t>
      </w:r>
      <w:r w:rsidRPr="004B4C37">
        <w:rPr>
          <w:rFonts w:ascii="Verdana" w:hAnsi="Verdana"/>
          <w:b/>
          <w:bCs/>
          <w:sz w:val="10"/>
          <w:szCs w:val="10"/>
        </w:rPr>
        <w:t xml:space="preserve"> </w:t>
      </w:r>
      <w:r>
        <w:rPr>
          <w:rFonts w:ascii="Verdana" w:hAnsi="Verdana"/>
          <w:b/>
          <w:bCs/>
          <w:sz w:val="12"/>
          <w:szCs w:val="12"/>
        </w:rPr>
        <w:t>i f</w:t>
      </w:r>
      <w:r w:rsidRPr="004B4C37">
        <w:rPr>
          <w:rFonts w:ascii="Verdana" w:hAnsi="Verdana"/>
          <w:b/>
          <w:bCs/>
          <w:sz w:val="12"/>
          <w:szCs w:val="12"/>
        </w:rPr>
        <w:t>ormy organizacyjne</w:t>
      </w:r>
    </w:p>
    <w:p w:rsidR="004B4C37" w:rsidRPr="004B4C37" w:rsidRDefault="004B4C37" w:rsidP="004B4C37">
      <w:pPr>
        <w:contextualSpacing/>
        <w:jc w:val="both"/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Dominującą metodą</w:t>
      </w:r>
      <w:r w:rsidRPr="004B4C37">
        <w:rPr>
          <w:rFonts w:ascii="Verdana" w:hAnsi="Verdana"/>
          <w:sz w:val="10"/>
          <w:szCs w:val="10"/>
        </w:rPr>
        <w:t xml:space="preserve"> będą ćwiczenia praktyczne poprzedzone pokazem z objaśnieniem.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Zajęcia powinny odbywać się na samodzielnym stanowisku pracy.</w:t>
      </w:r>
    </w:p>
    <w:p w:rsid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</w:p>
    <w:p w:rsidR="004B4C37" w:rsidRPr="004B4C37" w:rsidRDefault="004B4C37" w:rsidP="004B4C37">
      <w:pPr>
        <w:jc w:val="both"/>
        <w:rPr>
          <w:rFonts w:ascii="Verdana" w:hAnsi="Verdana"/>
          <w:b/>
          <w:bCs/>
          <w:sz w:val="12"/>
          <w:szCs w:val="12"/>
        </w:rPr>
      </w:pPr>
      <w:r w:rsidRPr="004B4C37">
        <w:rPr>
          <w:rFonts w:ascii="Verdana" w:hAnsi="Verdana"/>
          <w:b/>
          <w:bCs/>
          <w:sz w:val="12"/>
          <w:szCs w:val="12"/>
        </w:rPr>
        <w:t xml:space="preserve">Propozycje kryteriów oceny i metod sprawdzania efektów kształcenia </w:t>
      </w:r>
    </w:p>
    <w:p w:rsidR="004B4C37" w:rsidRPr="004B4C37" w:rsidRDefault="004B4C37" w:rsidP="004B4C37">
      <w:pPr>
        <w:jc w:val="both"/>
        <w:rPr>
          <w:rFonts w:ascii="Verdana" w:hAnsi="Verdana"/>
          <w:sz w:val="10"/>
          <w:szCs w:val="10"/>
        </w:rPr>
      </w:pPr>
      <w:r w:rsidRPr="004B4C37">
        <w:rPr>
          <w:rFonts w:ascii="Verdana" w:hAnsi="Verdana"/>
          <w:sz w:val="10"/>
          <w:szCs w:val="10"/>
        </w:rPr>
        <w:t>Oceny efektów kształcenia dokonuje zakładowy opiekun praktyk zawodowych w miejscu jej odbywania. Kryteria oceny powinny uwzględniać: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pracowitość,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punktualność,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etykę zawodową,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kulturę osobistą,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rzetelność w wykonywaniu zleconych zadań,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wykorzystanie wiadomości i umiejętności uzyskanych w szkole,</w:t>
      </w:r>
      <w:r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systematyczność zapisów w dzienniczk</w:t>
      </w:r>
      <w:r w:rsidR="00887740">
        <w:rPr>
          <w:rFonts w:ascii="Verdana" w:hAnsi="Verdana"/>
          <w:sz w:val="10"/>
          <w:szCs w:val="10"/>
        </w:rPr>
        <w:t>u praktyk zawodowych lub w </w:t>
      </w:r>
      <w:r w:rsidRPr="004B4C37">
        <w:rPr>
          <w:rFonts w:ascii="Verdana" w:hAnsi="Verdana"/>
          <w:sz w:val="10"/>
          <w:szCs w:val="10"/>
        </w:rPr>
        <w:t>ich odpowiedniku.</w:t>
      </w:r>
      <w:r>
        <w:rPr>
          <w:rFonts w:ascii="Verdana" w:hAnsi="Verdana"/>
          <w:sz w:val="10"/>
          <w:szCs w:val="10"/>
        </w:rPr>
        <w:t xml:space="preserve"> </w:t>
      </w:r>
      <w:r w:rsidR="0081413F" w:rsidRPr="0081413F">
        <w:rPr>
          <w:rFonts w:ascii="Verdana" w:hAnsi="Verdana"/>
          <w:sz w:val="10"/>
          <w:szCs w:val="10"/>
        </w:rPr>
        <w:t xml:space="preserve">Sprawdzenie efektów kształcenia może się odbywać </w:t>
      </w:r>
      <w:r w:rsidR="00887740">
        <w:rPr>
          <w:rFonts w:ascii="Verdana" w:hAnsi="Verdana"/>
          <w:sz w:val="10"/>
          <w:szCs w:val="10"/>
        </w:rPr>
        <w:t>na podstawie:</w:t>
      </w:r>
      <w:r w:rsidR="0081413F" w:rsidRPr="0081413F">
        <w:rPr>
          <w:rFonts w:ascii="Verdana" w:hAnsi="Verdana"/>
          <w:sz w:val="10"/>
          <w:szCs w:val="10"/>
        </w:rPr>
        <w:t xml:space="preserve"> prac wykonanych przez praktykantów np.: sporządzonych dokumentów, wydruków prac wykonanych w programie kadrowo - płacowym, obserwacji pracy wykonywanej przez praktykantów</w:t>
      </w:r>
      <w:r w:rsidR="00887740">
        <w:rPr>
          <w:rFonts w:ascii="Verdana" w:hAnsi="Verdana"/>
          <w:sz w:val="10"/>
          <w:szCs w:val="10"/>
        </w:rPr>
        <w:t xml:space="preserve"> </w:t>
      </w:r>
      <w:r w:rsidR="0081413F" w:rsidRPr="0081413F">
        <w:rPr>
          <w:rFonts w:ascii="Verdana" w:hAnsi="Verdana"/>
          <w:sz w:val="10"/>
          <w:szCs w:val="10"/>
        </w:rPr>
        <w:t>i testów praktycznych.</w:t>
      </w:r>
      <w:r w:rsidR="00887740">
        <w:rPr>
          <w:rFonts w:ascii="Verdana" w:hAnsi="Verdana"/>
          <w:sz w:val="10"/>
          <w:szCs w:val="10"/>
        </w:rPr>
        <w:t xml:space="preserve"> </w:t>
      </w:r>
      <w:r w:rsidRPr="004B4C37">
        <w:rPr>
          <w:rFonts w:ascii="Verdana" w:hAnsi="Verdana"/>
          <w:sz w:val="10"/>
          <w:szCs w:val="10"/>
        </w:rPr>
        <w:t>Ocena końcowa powinna być zapisana w dokumenc</w:t>
      </w:r>
      <w:r w:rsidR="00887740">
        <w:rPr>
          <w:rFonts w:ascii="Verdana" w:hAnsi="Verdana"/>
          <w:sz w:val="10"/>
          <w:szCs w:val="10"/>
        </w:rPr>
        <w:t>ie wskazanym przez szkołę np. </w:t>
      </w:r>
      <w:r>
        <w:rPr>
          <w:rFonts w:ascii="Verdana" w:hAnsi="Verdana"/>
          <w:sz w:val="10"/>
          <w:szCs w:val="10"/>
        </w:rPr>
        <w:t>w </w:t>
      </w:r>
      <w:r w:rsidRPr="004B4C37">
        <w:rPr>
          <w:rFonts w:ascii="Verdana" w:hAnsi="Verdana"/>
          <w:sz w:val="10"/>
          <w:szCs w:val="10"/>
        </w:rPr>
        <w:t>dzienniczku praktyk zawodowych lub w protokole egzaminacyjnym oraz w indeksie słuchacza.</w:t>
      </w:r>
    </w:p>
    <w:p w:rsidR="004B4C37" w:rsidRDefault="004B4C37" w:rsidP="004B4C37">
      <w:pPr>
        <w:jc w:val="both"/>
        <w:rPr>
          <w:rFonts w:ascii="Verdana" w:hAnsi="Verdana"/>
          <w:b/>
          <w:sz w:val="12"/>
          <w:szCs w:val="12"/>
        </w:rPr>
      </w:pPr>
    </w:p>
    <w:p w:rsidR="0069698A" w:rsidRPr="00451685" w:rsidRDefault="0069698A" w:rsidP="004B4C37">
      <w:pPr>
        <w:jc w:val="both"/>
        <w:rPr>
          <w:rFonts w:ascii="Verdana" w:hAnsi="Verdana"/>
          <w:b/>
          <w:sz w:val="12"/>
          <w:szCs w:val="12"/>
        </w:rPr>
      </w:pPr>
      <w:r w:rsidRPr="00451685">
        <w:rPr>
          <w:rFonts w:ascii="Verdana" w:hAnsi="Verdana"/>
          <w:b/>
          <w:sz w:val="12"/>
          <w:szCs w:val="12"/>
        </w:rPr>
        <w:t xml:space="preserve">Formy indywidualizacji pracy </w:t>
      </w:r>
      <w:r w:rsidR="0011607D">
        <w:rPr>
          <w:rFonts w:ascii="Verdana" w:hAnsi="Verdana"/>
          <w:b/>
          <w:sz w:val="12"/>
          <w:szCs w:val="12"/>
        </w:rPr>
        <w:t>słuchaczy</w:t>
      </w:r>
      <w:r w:rsidRPr="00451685">
        <w:rPr>
          <w:rFonts w:ascii="Verdana" w:hAnsi="Verdana"/>
          <w:b/>
          <w:sz w:val="12"/>
          <w:szCs w:val="12"/>
        </w:rPr>
        <w:t xml:space="preserve"> uwzględniające: </w:t>
      </w:r>
    </w:p>
    <w:p w:rsidR="0069698A" w:rsidRPr="0069698A" w:rsidRDefault="0069698A" w:rsidP="0011607D">
      <w:pPr>
        <w:jc w:val="both"/>
        <w:rPr>
          <w:rFonts w:ascii="Verdana" w:hAnsi="Verdana"/>
          <w:sz w:val="10"/>
          <w:szCs w:val="10"/>
        </w:rPr>
      </w:pPr>
      <w:r w:rsidRPr="0069698A">
        <w:rPr>
          <w:rFonts w:ascii="Verdana" w:hAnsi="Verdana"/>
          <w:sz w:val="10"/>
          <w:szCs w:val="10"/>
        </w:rPr>
        <w:t xml:space="preserve">dostosowanie warunków, środków, metod i form kształcenia do potrzeb </w:t>
      </w:r>
      <w:r w:rsidR="0011607D">
        <w:rPr>
          <w:rFonts w:ascii="Verdana" w:hAnsi="Verdana"/>
          <w:sz w:val="10"/>
          <w:szCs w:val="10"/>
        </w:rPr>
        <w:t xml:space="preserve">i możliwości </w:t>
      </w:r>
      <w:r w:rsidR="004B4C37">
        <w:rPr>
          <w:rFonts w:ascii="Verdana" w:hAnsi="Verdana"/>
          <w:sz w:val="10"/>
          <w:szCs w:val="10"/>
        </w:rPr>
        <w:t>słuchacza</w:t>
      </w:r>
      <w:r w:rsidR="0011607D">
        <w:rPr>
          <w:rFonts w:ascii="Verdana" w:hAnsi="Verdana"/>
          <w:sz w:val="10"/>
          <w:szCs w:val="10"/>
        </w:rPr>
        <w:t>.</w:t>
      </w:r>
    </w:p>
    <w:p w:rsidR="00127477" w:rsidRPr="00297D97" w:rsidRDefault="00F6123E" w:rsidP="00241B9D">
      <w:pPr>
        <w:spacing w:before="1080" w:after="360"/>
        <w:ind w:left="567"/>
        <w:jc w:val="center"/>
        <w:rPr>
          <w:rFonts w:ascii="Verdana" w:hAnsi="Verdana"/>
          <w:b/>
          <w:spacing w:val="40"/>
          <w:sz w:val="28"/>
          <w:szCs w:val="28"/>
        </w:rPr>
      </w:pPr>
      <w:r>
        <w:rPr>
          <w:rFonts w:ascii="Verdana" w:hAnsi="Verdana"/>
          <w:sz w:val="9"/>
          <w:szCs w:val="9"/>
        </w:rPr>
        <w:br w:type="column"/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lastRenderedPageBreak/>
        <w:t>Dzienniczek</w:t>
      </w:r>
      <w:r w:rsidR="00C7324C" w:rsidRPr="00297D97">
        <w:rPr>
          <w:rFonts w:ascii="Verdana" w:hAnsi="Verdana"/>
          <w:b/>
          <w:spacing w:val="120"/>
          <w:sz w:val="28"/>
          <w:szCs w:val="28"/>
        </w:rPr>
        <w:t xml:space="preserve"> </w:t>
      </w:r>
      <w:r w:rsidR="00C7324C" w:rsidRPr="00297D97">
        <w:rPr>
          <w:rFonts w:ascii="Verdana" w:hAnsi="Verdana"/>
          <w:b/>
          <w:spacing w:val="40"/>
          <w:sz w:val="28"/>
          <w:szCs w:val="28"/>
        </w:rPr>
        <w:t>praktyk</w:t>
      </w:r>
    </w:p>
    <w:tbl>
      <w:tblPr>
        <w:tblW w:w="58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2860"/>
        <w:gridCol w:w="570"/>
        <w:gridCol w:w="2327"/>
        <w:gridCol w:w="87"/>
      </w:tblGrid>
      <w:tr w:rsidR="003F7D0D" w:rsidRPr="008403C6" w:rsidTr="003F7D0D">
        <w:trPr>
          <w:trHeight w:val="22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8403C6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F7D0D" w:rsidRPr="008403C6" w:rsidTr="003F7D0D">
        <w:trPr>
          <w:trHeight w:val="107"/>
          <w:jc w:val="right"/>
        </w:trPr>
        <w:tc>
          <w:tcPr>
            <w:tcW w:w="5844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imię i nazwisko słuchacza</w:t>
            </w:r>
          </w:p>
        </w:tc>
      </w:tr>
      <w:tr w:rsidR="003F7D0D" w:rsidRPr="008403C6" w:rsidTr="00CD26A9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Pr="00915BF8" w:rsidRDefault="003F7D0D" w:rsidP="00CD26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Kwalifikacyjny Kurs Zawodowy (         )</w:t>
            </w:r>
          </w:p>
        </w:tc>
      </w:tr>
      <w:tr w:rsidR="003F7D0D" w:rsidRPr="008403C6" w:rsidTr="00CD26A9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3F7D0D" w:rsidRPr="00F035D9" w:rsidRDefault="003F7D0D" w:rsidP="00CD26A9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rodzaj szkoły/</w:t>
            </w:r>
            <w:r w:rsidRPr="00F035D9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 xml:space="preserve">formy kształcenia, </w:t>
            </w:r>
            <w:r w:rsidR="005335F8" w:rsidRPr="005335F8">
              <w:rPr>
                <w:rFonts w:ascii="Verdana" w:hAnsi="Verdana"/>
                <w:i/>
                <w:color w:val="000000" w:themeColor="text1"/>
                <w:sz w:val="12"/>
                <w:szCs w:val="12"/>
              </w:rPr>
              <w:t>oznaczenie z planu zajęć np. 1K42</w:t>
            </w:r>
          </w:p>
        </w:tc>
      </w:tr>
      <w:tr w:rsidR="00C7324C" w:rsidRPr="008403C6" w:rsidTr="003F7D0D">
        <w:trPr>
          <w:gridAfter w:val="1"/>
          <w:wAfter w:w="87" w:type="dxa"/>
          <w:trHeight w:val="22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3F7D0D" w:rsidRDefault="003F7D0D" w:rsidP="003F7D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F7D0D" w:rsidRDefault="003F7D0D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F035D9" w:rsidRDefault="00F035D9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F6C8C" w:rsidRDefault="00B87AC3" w:rsidP="00F854D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Technik rachunkowości</w:t>
            </w:r>
            <w:r w:rsidR="00127477" w:rsidRPr="00DF6C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24CBB">
              <w:rPr>
                <w:rFonts w:ascii="Verdana" w:hAnsi="Verdana"/>
                <w:b/>
                <w:sz w:val="20"/>
                <w:szCs w:val="20"/>
              </w:rPr>
              <w:t>431103</w:t>
            </w:r>
            <w:r w:rsidR="00072EFD">
              <w:rPr>
                <w:rFonts w:ascii="Verdana" w:hAnsi="Verdana"/>
                <w:sz w:val="20"/>
                <w:szCs w:val="20"/>
              </w:rPr>
              <w:br/>
            </w:r>
            <w:r w:rsidR="00072EFD" w:rsidRPr="00F854D4">
              <w:rPr>
                <w:rFonts w:ascii="Verdana" w:hAnsi="Verdana"/>
                <w:b/>
                <w:sz w:val="20"/>
                <w:szCs w:val="20"/>
              </w:rPr>
              <w:t xml:space="preserve">Kwalifikacja 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312F6A">
              <w:rPr>
                <w:rFonts w:ascii="Verdana" w:hAnsi="Verdana"/>
                <w:b/>
                <w:sz w:val="20"/>
                <w:szCs w:val="20"/>
              </w:rPr>
              <w:t>U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  <w:r w:rsidR="00C11A47">
              <w:rPr>
                <w:rFonts w:ascii="Verdana" w:hAnsi="Verdana"/>
                <w:b/>
                <w:sz w:val="20"/>
                <w:szCs w:val="20"/>
              </w:rPr>
              <w:t>5</w:t>
            </w:r>
            <w:r w:rsidR="00DF6C8C" w:rsidRPr="00DF6C8C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F854D4" w:rsidRPr="00DF6C8C" w:rsidRDefault="00C11A47" w:rsidP="00F854D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</w:rPr>
              <w:t>Rozliczanie wynagrodzeń i danin publicznych</w:t>
            </w:r>
          </w:p>
        </w:tc>
      </w:tr>
      <w:tr w:rsidR="00C7324C" w:rsidRPr="008403C6" w:rsidTr="003F7D0D">
        <w:trPr>
          <w:gridAfter w:val="1"/>
          <w:wAfter w:w="87" w:type="dxa"/>
          <w:trHeight w:val="260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127477" w:rsidRPr="00F035D9" w:rsidRDefault="00DF6C8C" w:rsidP="00DF6C8C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zawód,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oznaczenia i nazwa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>kwalifikacji, zgodnie z programem</w:t>
            </w:r>
            <w:r w:rsidR="00127477" w:rsidRPr="00F035D9">
              <w:rPr>
                <w:rFonts w:ascii="Verdana" w:hAnsi="Verdana"/>
                <w:i/>
                <w:sz w:val="12"/>
                <w:szCs w:val="12"/>
              </w:rPr>
              <w:t xml:space="preserve"> nauczania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 dla zawodu</w:t>
            </w:r>
          </w:p>
        </w:tc>
      </w:tr>
      <w:tr w:rsidR="00577FDB" w:rsidRPr="008403C6" w:rsidTr="003F7D0D">
        <w:trPr>
          <w:gridAfter w:val="1"/>
          <w:wAfter w:w="87" w:type="dxa"/>
          <w:trHeight w:hRule="exact" w:val="567"/>
          <w:jc w:val="right"/>
        </w:trPr>
        <w:tc>
          <w:tcPr>
            <w:tcW w:w="575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915BF8" w:rsidRDefault="0079743A" w:rsidP="00B87A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</w:t>
            </w:r>
            <w:r w:rsidR="00B87AC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 godzin</w:t>
            </w:r>
          </w:p>
        </w:tc>
      </w:tr>
      <w:tr w:rsidR="002514BE" w:rsidRPr="008403C6" w:rsidTr="003F7D0D">
        <w:trPr>
          <w:gridAfter w:val="1"/>
          <w:wAfter w:w="87" w:type="dxa"/>
          <w:trHeight w:val="163"/>
          <w:jc w:val="right"/>
        </w:trPr>
        <w:tc>
          <w:tcPr>
            <w:tcW w:w="5757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79743A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czas trwania praktyki: od... - do...</w:t>
            </w:r>
            <w:r w:rsidR="0079743A" w:rsidRPr="00F035D9">
              <w:rPr>
                <w:rFonts w:ascii="Verdana" w:hAnsi="Verdana"/>
                <w:i/>
                <w:sz w:val="12"/>
                <w:szCs w:val="12"/>
              </w:rPr>
              <w:t>, liczba godzin (zgodna z programem nauczania)</w:t>
            </w:r>
          </w:p>
        </w:tc>
      </w:tr>
      <w:tr w:rsidR="002514BE" w:rsidRPr="008403C6" w:rsidTr="00F035D9">
        <w:trPr>
          <w:gridAfter w:val="1"/>
          <w:wAfter w:w="87" w:type="dxa"/>
          <w:trHeight w:hRule="exact" w:val="1501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2514BE" w:rsidRPr="003F7D0D" w:rsidRDefault="002514BE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F035D9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3F7D0D" w:rsidRDefault="002514BE" w:rsidP="002514B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402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577FDB" w:rsidRPr="00F035D9" w:rsidRDefault="00066D93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>nazwa firmy, w której odbywa się praktyka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</w:r>
            <w:r w:rsidR="00577FDB" w:rsidRPr="00F035D9">
              <w:rPr>
                <w:rFonts w:ascii="Verdana" w:hAnsi="Verdana"/>
                <w:i/>
                <w:sz w:val="12"/>
                <w:szCs w:val="12"/>
              </w:rPr>
              <w:t>(pieczątka)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577FDB" w:rsidRPr="008403C6" w:rsidTr="003F7D0D">
        <w:trPr>
          <w:gridAfter w:val="1"/>
          <w:wAfter w:w="87" w:type="dxa"/>
          <w:trHeight w:val="825"/>
          <w:jc w:val="right"/>
        </w:trPr>
        <w:tc>
          <w:tcPr>
            <w:tcW w:w="28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577FDB" w:rsidRPr="008403C6" w:rsidRDefault="00577FDB" w:rsidP="00FC00C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0" w:type="dxa"/>
            <w:vMerge/>
            <w:tcBorders>
              <w:left w:val="nil"/>
              <w:bottom w:val="nil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2327" w:type="dxa"/>
            <w:vMerge/>
            <w:tcBorders>
              <w:left w:val="nil"/>
              <w:bottom w:val="dotted" w:sz="6" w:space="0" w:color="auto"/>
              <w:right w:val="nil"/>
            </w:tcBorders>
          </w:tcPr>
          <w:p w:rsidR="00577FDB" w:rsidRPr="008403C6" w:rsidRDefault="00577FDB" w:rsidP="00195F6D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2514BE" w:rsidRPr="00F035D9" w:rsidTr="003F7D0D">
        <w:trPr>
          <w:gridAfter w:val="1"/>
          <w:wAfter w:w="87" w:type="dxa"/>
          <w:jc w:val="right"/>
        </w:trPr>
        <w:tc>
          <w:tcPr>
            <w:tcW w:w="2860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imię i nazwisko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>opiekuna praktyki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514BE" w:rsidRPr="00F035D9" w:rsidRDefault="002514BE" w:rsidP="00195F6D">
            <w:pPr>
              <w:rPr>
                <w:rFonts w:ascii="Verdana" w:hAnsi="Verdana"/>
                <w:i/>
                <w:sz w:val="12"/>
                <w:szCs w:val="12"/>
              </w:rPr>
            </w:pPr>
          </w:p>
        </w:tc>
        <w:tc>
          <w:tcPr>
            <w:tcW w:w="2327" w:type="dxa"/>
            <w:tcBorders>
              <w:top w:val="dotted" w:sz="6" w:space="0" w:color="auto"/>
              <w:left w:val="nil"/>
              <w:bottom w:val="nil"/>
              <w:right w:val="nil"/>
            </w:tcBorders>
          </w:tcPr>
          <w:p w:rsidR="002514BE" w:rsidRPr="00F035D9" w:rsidRDefault="002514BE" w:rsidP="002514B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 w:rsidRPr="00F035D9">
              <w:rPr>
                <w:rFonts w:ascii="Verdana" w:hAnsi="Verdana"/>
                <w:i/>
                <w:sz w:val="12"/>
                <w:szCs w:val="12"/>
              </w:rPr>
              <w:t xml:space="preserve">pieczęć </w:t>
            </w:r>
            <w:r w:rsidRPr="00F035D9">
              <w:rPr>
                <w:rFonts w:ascii="Verdana" w:hAnsi="Verdana"/>
                <w:i/>
                <w:sz w:val="12"/>
                <w:szCs w:val="12"/>
              </w:rPr>
              <w:br/>
              <w:t xml:space="preserve">Kierownika </w:t>
            </w:r>
            <w:r w:rsidR="001F4C9C">
              <w:rPr>
                <w:rFonts w:ascii="Verdana" w:hAnsi="Verdana"/>
                <w:i/>
                <w:sz w:val="12"/>
                <w:szCs w:val="12"/>
              </w:rPr>
              <w:t>Warsztatu Szkolnego</w:t>
            </w: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 w:rsidRPr="00F035D9">
        <w:rPr>
          <w:rFonts w:ascii="Verdana" w:hAnsi="Verdana"/>
          <w:i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90259F" w:rsidRPr="00297D97" w:rsidTr="00E13767">
        <w:trPr>
          <w:trHeight w:val="345"/>
        </w:trPr>
        <w:tc>
          <w:tcPr>
            <w:tcW w:w="906" w:type="dxa"/>
            <w:vAlign w:val="center"/>
          </w:tcPr>
          <w:p w:rsidR="0090259F" w:rsidRPr="00297D97" w:rsidRDefault="0090259F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90259F" w:rsidRPr="00297D97" w:rsidRDefault="0090259F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90259F" w:rsidRPr="00297D97" w:rsidRDefault="0090259F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90259F" w:rsidRPr="00F55BEF" w:rsidTr="00E13767">
        <w:trPr>
          <w:trHeight w:val="8620"/>
        </w:trPr>
        <w:tc>
          <w:tcPr>
            <w:tcW w:w="906" w:type="dxa"/>
          </w:tcPr>
          <w:p w:rsidR="0090259F" w:rsidRPr="00F55BEF" w:rsidRDefault="009025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59F" w:rsidRPr="00F55BEF" w:rsidRDefault="009025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90259F" w:rsidRPr="00F55BEF" w:rsidRDefault="009025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00E2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90259F" w:rsidRPr="00E13767" w:rsidTr="0090259F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F" w:rsidRPr="00E13767" w:rsidRDefault="0090259F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F" w:rsidRPr="00E13767" w:rsidRDefault="0090259F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F" w:rsidRPr="00E13767" w:rsidRDefault="0090259F" w:rsidP="00E1376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90259F" w:rsidRPr="00E13767" w:rsidTr="0090259F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90259F" w:rsidRPr="00E13767" w:rsidRDefault="0090259F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259F" w:rsidRPr="00E13767" w:rsidRDefault="0090259F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90259F" w:rsidRPr="00E13767" w:rsidRDefault="0090259F" w:rsidP="00E1376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page"/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90259F" w:rsidRPr="00297D97" w:rsidTr="00CD26A9">
        <w:trPr>
          <w:trHeight w:val="345"/>
        </w:trPr>
        <w:tc>
          <w:tcPr>
            <w:tcW w:w="906" w:type="dxa"/>
            <w:vAlign w:val="center"/>
          </w:tcPr>
          <w:p w:rsidR="0090259F" w:rsidRPr="00297D97" w:rsidRDefault="0090259F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97D97">
              <w:rPr>
                <w:rFonts w:ascii="Verdana" w:hAnsi="Verdana"/>
                <w:sz w:val="16"/>
                <w:szCs w:val="16"/>
              </w:rPr>
              <w:lastRenderedPageBreak/>
              <w:t>data</w:t>
            </w:r>
          </w:p>
        </w:tc>
        <w:tc>
          <w:tcPr>
            <w:tcW w:w="992" w:type="dxa"/>
            <w:vAlign w:val="center"/>
          </w:tcPr>
          <w:p w:rsidR="0090259F" w:rsidRPr="00297D97" w:rsidRDefault="0090259F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vAlign w:val="center"/>
          </w:tcPr>
          <w:p w:rsidR="0090259F" w:rsidRPr="00297D97" w:rsidRDefault="0090259F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wykonywan</w:t>
            </w:r>
            <w:r>
              <w:rPr>
                <w:rFonts w:ascii="Verdana" w:hAnsi="Verdana"/>
                <w:sz w:val="16"/>
                <w:szCs w:val="16"/>
              </w:rPr>
              <w:t>ych</w:t>
            </w:r>
            <w:r w:rsidRPr="00E13767">
              <w:rPr>
                <w:rFonts w:ascii="Verdana" w:hAnsi="Verdana"/>
                <w:sz w:val="16"/>
                <w:szCs w:val="16"/>
              </w:rPr>
              <w:t xml:space="preserve"> zada</w:t>
            </w:r>
            <w:r>
              <w:rPr>
                <w:rFonts w:ascii="Verdana" w:hAnsi="Verdana"/>
                <w:sz w:val="16"/>
                <w:szCs w:val="16"/>
              </w:rPr>
              <w:t>ń</w:t>
            </w:r>
          </w:p>
        </w:tc>
      </w:tr>
      <w:tr w:rsidR="0090259F" w:rsidRPr="00F55BEF" w:rsidTr="00CD26A9">
        <w:trPr>
          <w:trHeight w:val="8620"/>
        </w:trPr>
        <w:tc>
          <w:tcPr>
            <w:tcW w:w="906" w:type="dxa"/>
          </w:tcPr>
          <w:p w:rsidR="0090259F" w:rsidRPr="00F55BEF" w:rsidRDefault="0090259F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59F" w:rsidRPr="00F55BEF" w:rsidRDefault="0090259F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42" w:type="dxa"/>
          </w:tcPr>
          <w:p w:rsidR="0090259F" w:rsidRPr="00F55BEF" w:rsidRDefault="0090259F" w:rsidP="00CD26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0D5E" w:rsidRPr="00560D5E" w:rsidRDefault="00560D5E">
      <w:pPr>
        <w:rPr>
          <w:rFonts w:ascii="Verdana" w:hAnsi="Verdana"/>
          <w:sz w:val="2"/>
          <w:szCs w:val="2"/>
        </w:rPr>
      </w:pPr>
      <w:r>
        <w:rPr>
          <w:rFonts w:ascii="Verdana" w:hAnsi="Verdana"/>
          <w:sz w:val="16"/>
          <w:szCs w:val="16"/>
        </w:rPr>
        <w:br w:type="column"/>
      </w:r>
    </w:p>
    <w:tbl>
      <w:tblPr>
        <w:tblW w:w="5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992"/>
        <w:gridCol w:w="3942"/>
      </w:tblGrid>
      <w:tr w:rsidR="0090259F" w:rsidRPr="00E13767" w:rsidTr="0090259F">
        <w:trPr>
          <w:trHeight w:val="34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F" w:rsidRPr="00E13767" w:rsidRDefault="0090259F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F" w:rsidRPr="00E13767" w:rsidRDefault="0090259F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liczba godzin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9F" w:rsidRPr="00E13767" w:rsidRDefault="0090259F" w:rsidP="00CD26A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sz w:val="16"/>
                <w:szCs w:val="16"/>
              </w:rPr>
              <w:t>opis wykonywanych zadań</w:t>
            </w:r>
          </w:p>
        </w:tc>
      </w:tr>
      <w:tr w:rsidR="0090259F" w:rsidRPr="00E13767" w:rsidTr="0090259F">
        <w:trPr>
          <w:trHeight w:val="8620"/>
        </w:trPr>
        <w:tc>
          <w:tcPr>
            <w:tcW w:w="906" w:type="dxa"/>
            <w:tcBorders>
              <w:top w:val="single" w:sz="4" w:space="0" w:color="auto"/>
            </w:tcBorders>
          </w:tcPr>
          <w:p w:rsidR="0090259F" w:rsidRPr="00E13767" w:rsidRDefault="0090259F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259F" w:rsidRPr="00E13767" w:rsidRDefault="0090259F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</w:tcBorders>
          </w:tcPr>
          <w:p w:rsidR="0090259F" w:rsidRPr="00E13767" w:rsidRDefault="0090259F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organizacją pracy, regulaminem pracy i regulaminami obowiązującymi w miejscu praktyki (w szczególności w zakresie przestrzegania porządku i dyscypliny pracy).</w:t>
            </w:r>
          </w:p>
          <w:p w:rsidR="0090259F" w:rsidRPr="00E13767" w:rsidRDefault="0090259F" w:rsidP="00E13767">
            <w:pPr>
              <w:jc w:val="both"/>
              <w:rPr>
                <w:rFonts w:ascii="Verdana" w:hAnsi="Verdana"/>
                <w:i/>
                <w:iCs/>
                <w:sz w:val="16"/>
                <w:szCs w:val="16"/>
              </w:rPr>
            </w:pPr>
          </w:p>
          <w:p w:rsidR="0090259F" w:rsidRPr="00E13767" w:rsidRDefault="0090259F" w:rsidP="00E13767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3767">
              <w:rPr>
                <w:rFonts w:ascii="Verdana" w:hAnsi="Verdana"/>
                <w:i/>
                <w:iCs/>
                <w:sz w:val="16"/>
                <w:szCs w:val="16"/>
              </w:rPr>
              <w:t>Zapoznanie się z przepisami bhp i ppoż.</w:t>
            </w:r>
          </w:p>
          <w:p w:rsidR="0090259F" w:rsidRPr="00E13767" w:rsidRDefault="0090259F" w:rsidP="00CD26A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7324C" w:rsidRPr="008403C6" w:rsidRDefault="00560D5E" w:rsidP="00560D5E">
      <w:pPr>
        <w:spacing w:after="24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PRAKTYKA ZAWODOWA – podstawowe informacje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Przed rozpoczęciem praktyki słuchacz przynosi Kierownikowi </w:t>
      </w:r>
      <w:r w:rsidR="001F4C9C">
        <w:rPr>
          <w:rFonts w:ascii="Verdana" w:hAnsi="Verdana"/>
          <w:sz w:val="18"/>
          <w:szCs w:val="18"/>
        </w:rPr>
        <w:t>Warsztatu Szkolnego</w:t>
      </w:r>
      <w:r w:rsidRPr="008403C6">
        <w:rPr>
          <w:rFonts w:ascii="Verdana" w:hAnsi="Verdana"/>
          <w:sz w:val="18"/>
          <w:szCs w:val="18"/>
        </w:rPr>
        <w:t xml:space="preserve"> dane dotyczące miejsca odbywania praktyki: </w:t>
      </w:r>
    </w:p>
    <w:p w:rsidR="00C7324C" w:rsidRPr="008403C6" w:rsidRDefault="00FC00C0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nazwę i adres firmy,</w:t>
      </w:r>
    </w:p>
    <w:p w:rsidR="00C7324C" w:rsidRPr="008403C6" w:rsidRDefault="00FC00C0" w:rsidP="00D31904">
      <w:pPr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imię i nazwisko osoby </w:t>
      </w:r>
      <w:r w:rsidR="00D31904">
        <w:rPr>
          <w:rFonts w:ascii="Verdana" w:hAnsi="Verdana"/>
          <w:sz w:val="18"/>
          <w:szCs w:val="18"/>
        </w:rPr>
        <w:t>upoważnionej w firmie</w:t>
      </w:r>
      <w:r w:rsidR="00C7324C" w:rsidRPr="008403C6">
        <w:rPr>
          <w:rFonts w:ascii="Verdana" w:hAnsi="Verdana"/>
          <w:sz w:val="18"/>
          <w:szCs w:val="18"/>
        </w:rPr>
        <w:t xml:space="preserve"> do zawierania umów (np. dyrekto</w:t>
      </w:r>
      <w:r w:rsidRPr="008403C6">
        <w:rPr>
          <w:rFonts w:ascii="Verdana" w:hAnsi="Verdana"/>
          <w:sz w:val="18"/>
          <w:szCs w:val="18"/>
        </w:rPr>
        <w:t>r, kierownik, właściciel),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imi</w:t>
      </w:r>
      <w:r w:rsidR="00FC00C0" w:rsidRPr="008403C6">
        <w:rPr>
          <w:rFonts w:ascii="Verdana" w:hAnsi="Verdana"/>
          <w:sz w:val="18"/>
          <w:szCs w:val="18"/>
        </w:rPr>
        <w:t>ę i nazwisko opiekuna praktyki,</w:t>
      </w:r>
    </w:p>
    <w:p w:rsidR="00C7324C" w:rsidRPr="008403C6" w:rsidRDefault="00C7324C" w:rsidP="00FC00C0">
      <w:pPr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propo</w:t>
      </w:r>
      <w:r w:rsidR="00FC00C0" w:rsidRPr="008403C6">
        <w:rPr>
          <w:rFonts w:ascii="Verdana" w:hAnsi="Verdana"/>
          <w:sz w:val="18"/>
          <w:szCs w:val="18"/>
        </w:rPr>
        <w:t>nowany okres odbywania praktyki,</w:t>
      </w:r>
    </w:p>
    <w:p w:rsidR="00C7324C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na podstawie których zostanie sporządzona w dwóch egzemplarzach</w:t>
      </w:r>
      <w:r w:rsidR="00B746BC">
        <w:rPr>
          <w:rFonts w:ascii="Verdana" w:hAnsi="Verdana"/>
          <w:sz w:val="18"/>
          <w:szCs w:val="18"/>
        </w:rPr>
        <w:t>,</w:t>
      </w:r>
      <w:r w:rsidRPr="008403C6">
        <w:rPr>
          <w:rFonts w:ascii="Verdana" w:hAnsi="Verdana"/>
          <w:sz w:val="18"/>
          <w:szCs w:val="18"/>
        </w:rPr>
        <w:t xml:space="preserve"> umowa o praktykę. Jeden egzemplarz</w:t>
      </w:r>
      <w:r w:rsidR="00FC00C0" w:rsidRPr="008403C6">
        <w:rPr>
          <w:rFonts w:ascii="Verdana" w:hAnsi="Verdana"/>
          <w:sz w:val="18"/>
          <w:szCs w:val="18"/>
        </w:rPr>
        <w:t xml:space="preserve"> </w:t>
      </w:r>
      <w:r w:rsidR="00D763F4">
        <w:rPr>
          <w:rFonts w:ascii="Verdana" w:hAnsi="Verdana"/>
          <w:sz w:val="18"/>
          <w:szCs w:val="18"/>
        </w:rPr>
        <w:t xml:space="preserve">podpisany przez </w:t>
      </w:r>
      <w:r w:rsidR="00D31904">
        <w:rPr>
          <w:rFonts w:ascii="Verdana" w:hAnsi="Verdana"/>
          <w:sz w:val="18"/>
          <w:szCs w:val="18"/>
        </w:rPr>
        <w:t xml:space="preserve">firmę </w:t>
      </w:r>
      <w:r w:rsidR="00FC00C0" w:rsidRPr="008403C6">
        <w:rPr>
          <w:rFonts w:ascii="Verdana" w:hAnsi="Verdana"/>
          <w:sz w:val="18"/>
          <w:szCs w:val="18"/>
        </w:rPr>
        <w:t>wraca do szkoły.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i/>
          <w:iCs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Po praktyce opiekun wystawia </w:t>
      </w:r>
      <w:r w:rsidR="00BF53EC" w:rsidRPr="00BF53EC">
        <w:rPr>
          <w:rFonts w:ascii="Verdana" w:hAnsi="Verdana"/>
          <w:sz w:val="18"/>
          <w:szCs w:val="18"/>
        </w:rPr>
        <w:t>ocenę</w:t>
      </w:r>
      <w:r w:rsidRPr="008403C6">
        <w:rPr>
          <w:rFonts w:ascii="Verdana" w:hAnsi="Verdana"/>
          <w:sz w:val="18"/>
          <w:szCs w:val="18"/>
        </w:rPr>
        <w:t xml:space="preserve"> w postaci słownej według skali szkolnej </w:t>
      </w:r>
      <w:r w:rsidRPr="008403C6">
        <w:rPr>
          <w:rFonts w:ascii="Verdana" w:hAnsi="Verdana"/>
          <w:i/>
          <w:iCs/>
          <w:sz w:val="18"/>
          <w:szCs w:val="18"/>
        </w:rPr>
        <w:t>(niedostateczny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dopuszczający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> </w:t>
      </w:r>
      <w:r w:rsidRPr="008403C6">
        <w:rPr>
          <w:rFonts w:ascii="Verdana" w:hAnsi="Verdana"/>
          <w:i/>
          <w:iCs/>
          <w:sz w:val="18"/>
          <w:szCs w:val="18"/>
        </w:rPr>
        <w:t>dostateczny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bardzo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dobry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/</w:t>
      </w:r>
      <w:r w:rsidR="00FC00C0" w:rsidRPr="008403C6">
        <w:rPr>
          <w:rFonts w:ascii="Verdana" w:hAnsi="Verdana"/>
          <w:i/>
          <w:iCs/>
          <w:sz w:val="18"/>
          <w:szCs w:val="18"/>
        </w:rPr>
        <w:t xml:space="preserve"> </w:t>
      </w:r>
      <w:r w:rsidRPr="008403C6">
        <w:rPr>
          <w:rFonts w:ascii="Verdana" w:hAnsi="Verdana"/>
          <w:i/>
          <w:iCs/>
          <w:sz w:val="18"/>
          <w:szCs w:val="18"/>
        </w:rPr>
        <w:t>celujący).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Po zakończeniu praktyki dzienniczek praktyk należy dostarczyć Kier</w:t>
      </w:r>
      <w:r w:rsidR="00FC00C0" w:rsidRPr="008403C6">
        <w:rPr>
          <w:rFonts w:ascii="Verdana" w:hAnsi="Verdana"/>
          <w:sz w:val="18"/>
          <w:szCs w:val="18"/>
        </w:rPr>
        <w:t xml:space="preserve">ownikowi </w:t>
      </w:r>
      <w:r w:rsidR="001F4C9C">
        <w:rPr>
          <w:rFonts w:ascii="Verdana" w:hAnsi="Verdana"/>
          <w:sz w:val="18"/>
          <w:szCs w:val="18"/>
        </w:rPr>
        <w:t>Warsztatu Szkolnego</w:t>
      </w:r>
      <w:r w:rsidR="00FC00C0"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Zgodnie z przepisami, </w:t>
      </w:r>
      <w:r w:rsidRPr="008403C6">
        <w:rPr>
          <w:rFonts w:ascii="Verdana" w:hAnsi="Verdana"/>
          <w:b/>
          <w:bCs/>
          <w:sz w:val="18"/>
          <w:szCs w:val="18"/>
        </w:rPr>
        <w:t>praktykę</w:t>
      </w:r>
      <w:r w:rsidRPr="008403C6">
        <w:rPr>
          <w:rFonts w:ascii="Verdana" w:hAnsi="Verdana"/>
          <w:sz w:val="18"/>
          <w:szCs w:val="18"/>
        </w:rPr>
        <w:t xml:space="preserve"> </w:t>
      </w:r>
      <w:r w:rsidRPr="008403C6">
        <w:rPr>
          <w:rFonts w:ascii="Verdana" w:hAnsi="Verdana"/>
          <w:b/>
          <w:bCs/>
          <w:sz w:val="18"/>
          <w:szCs w:val="18"/>
        </w:rPr>
        <w:t>może odbywać tylko osoba ubezpieczona</w:t>
      </w:r>
      <w:r w:rsidR="00E13767">
        <w:rPr>
          <w:rFonts w:ascii="Verdana" w:hAnsi="Verdana"/>
          <w:b/>
          <w:bCs/>
          <w:sz w:val="18"/>
          <w:szCs w:val="18"/>
        </w:rPr>
        <w:t xml:space="preserve"> </w:t>
      </w:r>
      <w:r w:rsidR="00E13767" w:rsidRPr="00E13767">
        <w:rPr>
          <w:rFonts w:ascii="Verdana" w:hAnsi="Verdana"/>
          <w:b/>
          <w:bCs/>
          <w:sz w:val="18"/>
          <w:szCs w:val="18"/>
        </w:rPr>
        <w:t>od następstw nieszczęśliwych wypadków</w:t>
      </w:r>
      <w:r w:rsidRPr="008403C6">
        <w:rPr>
          <w:rFonts w:ascii="Verdana" w:hAnsi="Verdana"/>
          <w:sz w:val="18"/>
          <w:szCs w:val="18"/>
        </w:rPr>
        <w:t>.</w:t>
      </w:r>
    </w:p>
    <w:p w:rsidR="00C7324C" w:rsidRPr="008403C6" w:rsidRDefault="00C7324C" w:rsidP="00FC00C0">
      <w:pPr>
        <w:spacing w:before="120"/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 xml:space="preserve">Zaliczenie praktyki jest </w:t>
      </w:r>
      <w:r w:rsidRPr="008403C6">
        <w:rPr>
          <w:rFonts w:ascii="Verdana" w:hAnsi="Verdana"/>
          <w:b/>
          <w:bCs/>
          <w:sz w:val="18"/>
          <w:szCs w:val="18"/>
        </w:rPr>
        <w:t>warunkiem uzyskania promocji</w:t>
      </w:r>
      <w:r w:rsidR="00E13767">
        <w:rPr>
          <w:rFonts w:ascii="Verdana" w:hAnsi="Verdana"/>
          <w:b/>
          <w:bCs/>
          <w:sz w:val="18"/>
          <w:szCs w:val="18"/>
        </w:rPr>
        <w:t>/ukończenia kursu</w:t>
      </w:r>
      <w:r w:rsidRPr="008403C6">
        <w:rPr>
          <w:rFonts w:ascii="Verdana" w:hAnsi="Verdana"/>
          <w:sz w:val="18"/>
          <w:szCs w:val="18"/>
        </w:rPr>
        <w:t xml:space="preserve">. </w:t>
      </w:r>
    </w:p>
    <w:p w:rsidR="00FC00C0" w:rsidRPr="008403C6" w:rsidRDefault="00FC00C0" w:rsidP="00FC00C0">
      <w:pPr>
        <w:jc w:val="both"/>
        <w:rPr>
          <w:rFonts w:ascii="Verdana" w:hAnsi="Verdana" w:cs="Arial"/>
          <w:sz w:val="18"/>
          <w:szCs w:val="18"/>
        </w:rPr>
      </w:pPr>
    </w:p>
    <w:p w:rsidR="00FC00C0" w:rsidRPr="008403C6" w:rsidRDefault="00C7324C" w:rsidP="00FC00C0">
      <w:pPr>
        <w:jc w:val="both"/>
        <w:rPr>
          <w:rFonts w:ascii="Verdana" w:hAnsi="Verdana" w:cs="Arial"/>
          <w:sz w:val="18"/>
          <w:szCs w:val="18"/>
        </w:rPr>
      </w:pPr>
      <w:r w:rsidRPr="008403C6">
        <w:rPr>
          <w:rFonts w:ascii="Verdana" w:hAnsi="Verdana" w:cs="Arial"/>
          <w:sz w:val="18"/>
          <w:szCs w:val="18"/>
        </w:rPr>
        <w:t>Wewnątrz dzienniczka praktyk powinien znaleźć się opis zadań wykonywanych przez praktykanta każdego dnia:</w:t>
      </w:r>
    </w:p>
    <w:p w:rsidR="00FC00C0" w:rsidRPr="008403C6" w:rsidRDefault="00C7324C" w:rsidP="00FC00C0">
      <w:p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Format opisu, to:</w:t>
      </w:r>
    </w:p>
    <w:p w:rsidR="00FC00C0" w:rsidRDefault="00FC00C0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8403C6">
        <w:rPr>
          <w:rFonts w:ascii="Verdana" w:hAnsi="Verdana"/>
          <w:sz w:val="18"/>
          <w:szCs w:val="18"/>
        </w:rPr>
        <w:t>data,</w:t>
      </w:r>
    </w:p>
    <w:p w:rsidR="00C52AA9" w:rsidRPr="008403C6" w:rsidRDefault="00C52AA9" w:rsidP="00FC00C0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liczba godzin,</w:t>
      </w:r>
    </w:p>
    <w:p w:rsidR="00F6123E" w:rsidRPr="001F4C9C" w:rsidRDefault="00C52AA9" w:rsidP="001F4C9C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opis </w:t>
      </w:r>
      <w:r w:rsidR="00FC00C0" w:rsidRPr="008403C6">
        <w:rPr>
          <w:rFonts w:ascii="Verdana" w:hAnsi="Verdana"/>
          <w:sz w:val="18"/>
          <w:szCs w:val="18"/>
        </w:rPr>
        <w:t>wykonywan</w:t>
      </w:r>
      <w:r>
        <w:rPr>
          <w:rFonts w:ascii="Verdana" w:hAnsi="Verdana"/>
          <w:sz w:val="18"/>
          <w:szCs w:val="18"/>
        </w:rPr>
        <w:t>ych</w:t>
      </w:r>
      <w:r w:rsidR="00FC00C0" w:rsidRPr="008403C6">
        <w:rPr>
          <w:rFonts w:ascii="Verdana" w:hAnsi="Verdana"/>
          <w:sz w:val="18"/>
          <w:szCs w:val="18"/>
        </w:rPr>
        <w:t xml:space="preserve"> zada</w:t>
      </w:r>
      <w:r>
        <w:rPr>
          <w:rFonts w:ascii="Verdana" w:hAnsi="Verdana"/>
          <w:sz w:val="18"/>
          <w:szCs w:val="18"/>
        </w:rPr>
        <w:t>ń</w:t>
      </w:r>
      <w:r w:rsidR="00FC00C0" w:rsidRPr="001F4C9C">
        <w:rPr>
          <w:rFonts w:ascii="Verdana" w:hAnsi="Verdana"/>
          <w:sz w:val="18"/>
          <w:szCs w:val="18"/>
        </w:rPr>
        <w:t>.</w:t>
      </w:r>
    </w:p>
    <w:p w:rsidR="00FC00C0" w:rsidRPr="008403C6" w:rsidRDefault="00F6123E" w:rsidP="0079743A">
      <w:pPr>
        <w:spacing w:after="120"/>
        <w:ind w:left="142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18"/>
          <w:szCs w:val="18"/>
        </w:rPr>
        <w:br w:type="column"/>
      </w:r>
      <w:r w:rsidR="00C7324C" w:rsidRPr="008403C6">
        <w:rPr>
          <w:rFonts w:ascii="Verdana" w:hAnsi="Verdana"/>
          <w:b/>
          <w:bCs/>
          <w:sz w:val="20"/>
          <w:szCs w:val="20"/>
        </w:rPr>
        <w:lastRenderedPageBreak/>
        <w:t>Ocena przebiegu praktyki przez jej opiekuna:</w:t>
      </w:r>
    </w:p>
    <w:p w:rsidR="00C7324C" w:rsidRDefault="00C7324C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8403C6">
        <w:rPr>
          <w:rFonts w:ascii="Verdana" w:hAnsi="Verdana"/>
          <w:bCs/>
          <w:sz w:val="16"/>
          <w:szCs w:val="16"/>
        </w:rPr>
        <w:t>(</w:t>
      </w:r>
      <w:r w:rsidRPr="008403C6">
        <w:rPr>
          <w:rFonts w:ascii="Verdana" w:hAnsi="Verdana"/>
          <w:b/>
          <w:bCs/>
          <w:sz w:val="16"/>
          <w:szCs w:val="16"/>
        </w:rPr>
        <w:t>słownie,</w:t>
      </w:r>
      <w:r w:rsidRPr="008403C6">
        <w:rPr>
          <w:rFonts w:ascii="Verdana" w:hAnsi="Verdana"/>
          <w:bCs/>
          <w:sz w:val="16"/>
          <w:szCs w:val="16"/>
        </w:rPr>
        <w:t xml:space="preserve"> zgodnie ze skalą ocen szkolnych</w:t>
      </w:r>
      <w:r w:rsidR="000A6B1A">
        <w:rPr>
          <w:rFonts w:ascii="Verdana" w:hAnsi="Verdana"/>
          <w:bCs/>
          <w:sz w:val="16"/>
          <w:szCs w:val="16"/>
        </w:rPr>
        <w:t xml:space="preserve">: </w:t>
      </w:r>
      <w:r w:rsidR="00761045">
        <w:rPr>
          <w:rFonts w:ascii="Verdana" w:hAnsi="Verdana"/>
          <w:bCs/>
          <w:sz w:val="16"/>
          <w:szCs w:val="16"/>
        </w:rPr>
        <w:br/>
      </w:r>
      <w:r w:rsidR="000A6B1A" w:rsidRPr="000A6B1A">
        <w:rPr>
          <w:rFonts w:ascii="Verdana" w:hAnsi="Verdana"/>
          <w:bCs/>
          <w:sz w:val="16"/>
          <w:szCs w:val="16"/>
        </w:rPr>
        <w:t>niedostateczny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dopuszczający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dostateczny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bardzo</w:t>
      </w:r>
      <w:r w:rsidR="00761045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dobry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/</w:t>
      </w:r>
      <w:r w:rsidR="000A6B1A">
        <w:rPr>
          <w:rFonts w:ascii="Verdana" w:hAnsi="Verdana"/>
          <w:bCs/>
          <w:sz w:val="16"/>
          <w:szCs w:val="16"/>
        </w:rPr>
        <w:t xml:space="preserve"> </w:t>
      </w:r>
      <w:r w:rsidR="000A6B1A" w:rsidRPr="000A6B1A">
        <w:rPr>
          <w:rFonts w:ascii="Verdana" w:hAnsi="Verdana"/>
          <w:bCs/>
          <w:sz w:val="16"/>
          <w:szCs w:val="16"/>
        </w:rPr>
        <w:t>celujący</w:t>
      </w:r>
      <w:r w:rsidRPr="008403C6">
        <w:rPr>
          <w:rFonts w:ascii="Verdana" w:hAnsi="Verdana"/>
          <w:bCs/>
          <w:sz w:val="16"/>
          <w:szCs w:val="16"/>
        </w:rPr>
        <w:t>)</w:t>
      </w:r>
    </w:p>
    <w:p w:rsidR="00D763F4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</w:p>
    <w:p w:rsidR="00D763F4" w:rsidRPr="001C49D3" w:rsidRDefault="00D763F4" w:rsidP="0079743A">
      <w:pPr>
        <w:spacing w:after="240"/>
        <w:ind w:left="142"/>
        <w:rPr>
          <w:rFonts w:ascii="Verdana" w:hAnsi="Verdana"/>
          <w:bCs/>
          <w:sz w:val="16"/>
          <w:szCs w:val="16"/>
        </w:rPr>
      </w:pPr>
      <w:r w:rsidRPr="001C49D3">
        <w:rPr>
          <w:rFonts w:ascii="Verdana" w:hAnsi="Verdana"/>
          <w:bCs/>
          <w:sz w:val="20"/>
          <w:szCs w:val="20"/>
        </w:rPr>
        <w:t>Ocena:</w:t>
      </w:r>
      <w:r w:rsidRPr="001C49D3">
        <w:rPr>
          <w:rFonts w:ascii="Verdana" w:hAnsi="Verdana"/>
          <w:bCs/>
          <w:sz w:val="16"/>
          <w:szCs w:val="16"/>
        </w:rPr>
        <w:t>………………………………………………………………………</w:t>
      </w:r>
    </w:p>
    <w:p w:rsidR="00D763F4" w:rsidRPr="008403C6" w:rsidRDefault="00D763F4" w:rsidP="0079743A">
      <w:pPr>
        <w:spacing w:after="240"/>
        <w:ind w:left="142"/>
        <w:rPr>
          <w:rFonts w:ascii="Verdana" w:hAnsi="Verdana"/>
          <w:sz w:val="16"/>
          <w:szCs w:val="16"/>
        </w:rPr>
      </w:pPr>
    </w:p>
    <w:tbl>
      <w:tblPr>
        <w:tblW w:w="3960" w:type="dxa"/>
        <w:tblInd w:w="274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342D78" w:rsidRPr="00F55BEF" w:rsidTr="00D763F4">
        <w:trPr>
          <w:trHeight w:val="1110"/>
        </w:trPr>
        <w:tc>
          <w:tcPr>
            <w:tcW w:w="3960" w:type="dxa"/>
            <w:tcBorders>
              <w:top w:val="nil"/>
              <w:bottom w:val="dotted" w:sz="6" w:space="0" w:color="auto"/>
            </w:tcBorders>
            <w:vAlign w:val="bottom"/>
          </w:tcPr>
          <w:p w:rsidR="00342D78" w:rsidRPr="00F55BEF" w:rsidRDefault="00342D78" w:rsidP="00A57EED">
            <w:pPr>
              <w:jc w:val="center"/>
              <w:rPr>
                <w:rFonts w:ascii="Verdana" w:hAnsi="Verdana"/>
              </w:rPr>
            </w:pPr>
          </w:p>
        </w:tc>
      </w:tr>
      <w:tr w:rsidR="00342D78" w:rsidRPr="00F55BEF">
        <w:tc>
          <w:tcPr>
            <w:tcW w:w="3960" w:type="dxa"/>
            <w:tcBorders>
              <w:top w:val="dotted" w:sz="6" w:space="0" w:color="auto"/>
            </w:tcBorders>
            <w:vAlign w:val="center"/>
          </w:tcPr>
          <w:p w:rsidR="00342D78" w:rsidRPr="00F55BEF" w:rsidRDefault="00342D78" w:rsidP="006201B5">
            <w:pPr>
              <w:ind w:left="12" w:right="132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55BEF">
              <w:rPr>
                <w:rFonts w:ascii="Verdana" w:hAnsi="Verdana" w:cs="Arial"/>
                <w:sz w:val="16"/>
                <w:szCs w:val="16"/>
              </w:rPr>
              <w:t>podpis oraz pieczęć zakładu</w:t>
            </w:r>
          </w:p>
        </w:tc>
      </w:tr>
    </w:tbl>
    <w:p w:rsidR="00C7324C" w:rsidRPr="008403C6" w:rsidRDefault="00C7324C" w:rsidP="0079743A">
      <w:pPr>
        <w:spacing w:before="960"/>
        <w:ind w:left="142"/>
        <w:rPr>
          <w:rFonts w:ascii="Verdana" w:hAnsi="Verdana"/>
          <w:sz w:val="20"/>
          <w:szCs w:val="20"/>
        </w:rPr>
      </w:pPr>
      <w:r w:rsidRPr="008403C6">
        <w:rPr>
          <w:rFonts w:ascii="Verdana" w:hAnsi="Verdana"/>
          <w:sz w:val="20"/>
          <w:szCs w:val="20"/>
        </w:rPr>
        <w:t>Opinia o praktykancie:</w:t>
      </w:r>
    </w:p>
    <w:sectPr w:rsidR="00C7324C" w:rsidRPr="008403C6" w:rsidSect="00A5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567" w:footer="635" w:gutter="0"/>
      <w:cols w:num="2" w:space="708" w:equalWidth="0">
        <w:col w:w="6647" w:space="708"/>
        <w:col w:w="6647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C1" w:rsidRDefault="004C29C1" w:rsidP="001F4824">
      <w:r>
        <w:separator/>
      </w:r>
    </w:p>
  </w:endnote>
  <w:endnote w:type="continuationSeparator" w:id="0">
    <w:p w:rsidR="004C29C1" w:rsidRDefault="004C29C1" w:rsidP="001F4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Default="00241B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41B9D" w:rsidRDefault="0022091E" w:rsidP="00241B9D">
    <w:pPr>
      <w:pStyle w:val="Stopka"/>
      <w:rPr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Pr="00055805" w:rsidRDefault="00241B9D" w:rsidP="00241B9D">
    <w:pPr>
      <w:pStyle w:val="Stopka"/>
      <w:tabs>
        <w:tab w:val="clear" w:pos="4536"/>
        <w:tab w:val="clear" w:pos="9072"/>
      </w:tabs>
      <w:spacing w:before="120"/>
      <w:ind w:right="-457"/>
      <w:jc w:val="right"/>
      <w:rPr>
        <w:rFonts w:ascii="Arial" w:hAnsi="Arial" w:cs="Arial"/>
        <w:color w:val="404040" w:themeColor="text1" w:themeTint="BF"/>
      </w:rPr>
    </w:pPr>
    <w:r w:rsidRPr="00055805">
      <w:rPr>
        <w:rFonts w:ascii="Arial" w:hAnsi="Arial" w:cs="Arial"/>
        <w:color w:val="404040" w:themeColor="text1" w:themeTint="BF"/>
      </w:rPr>
      <w:t>Centrum Kształcenia Ustawicznego im. St. Staszica w Koszalinie</w:t>
    </w:r>
  </w:p>
  <w:p w:rsidR="00241B9D" w:rsidRPr="00D67F4F" w:rsidRDefault="00D26CEF" w:rsidP="00241B9D">
    <w:pPr>
      <w:pStyle w:val="Stopka"/>
      <w:tabs>
        <w:tab w:val="clear" w:pos="4536"/>
        <w:tab w:val="clear" w:pos="9072"/>
      </w:tabs>
      <w:spacing w:before="1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>
      <w:rPr>
        <w:rFonts w:ascii="Arial" w:hAnsi="Arial" w:cs="Arial"/>
        <w:noProof/>
        <w:color w:val="404040" w:themeColor="text1" w:themeTint="BF"/>
        <w:sz w:val="17"/>
        <w:szCs w:val="17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553" type="#_x0000_t32" style="position:absolute;left:0;text-align:left;margin-left:377.65pt;margin-top:2.45pt;width:430.9pt;height:0;z-index:251660288" o:connectortype="straight" strokecolor="#c00000" strokeweight="2pt"/>
      </w:pict>
    </w:r>
    <w:r w:rsidR="00241B9D" w:rsidRPr="0089209A">
      <w:rPr>
        <w:rFonts w:ascii="Arial" w:hAnsi="Arial" w:cs="Arial"/>
        <w:color w:val="404040" w:themeColor="text1" w:themeTint="BF"/>
        <w:sz w:val="17"/>
        <w:szCs w:val="17"/>
      </w:rPr>
      <w:t xml:space="preserve">75-452 Koszalin ul. </w:t>
    </w:r>
    <w:r w:rsidR="00241B9D" w:rsidRPr="00D67F4F">
      <w:rPr>
        <w:rFonts w:ascii="Arial" w:hAnsi="Arial" w:cs="Arial"/>
        <w:color w:val="404040" w:themeColor="text1" w:themeTint="BF"/>
        <w:sz w:val="17"/>
        <w:szCs w:val="17"/>
      </w:rPr>
      <w:t>Jana Pawła II 17        tel. +48 94 345 18 22           fax +48 94 341 57 86</w:t>
    </w:r>
  </w:p>
  <w:p w:rsidR="00241B9D" w:rsidRPr="0089209A" w:rsidRDefault="00241B9D" w:rsidP="00241B9D">
    <w:pPr>
      <w:pStyle w:val="Stopka"/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REGON 000184595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   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NIP 669-10-85-254</w:t>
    </w:r>
  </w:p>
  <w:p w:rsidR="0022091E" w:rsidRPr="00241B9D" w:rsidRDefault="00241B9D" w:rsidP="00241B9D">
    <w:pPr>
      <w:pStyle w:val="Stopka"/>
      <w:tabs>
        <w:tab w:val="clear" w:pos="4536"/>
        <w:tab w:val="clear" w:pos="9072"/>
      </w:tabs>
      <w:spacing w:before="60"/>
      <w:ind w:right="-457"/>
      <w:jc w:val="right"/>
      <w:rPr>
        <w:rFonts w:ascii="Arial" w:hAnsi="Arial" w:cs="Arial"/>
        <w:color w:val="404040" w:themeColor="text1" w:themeTint="BF"/>
        <w:sz w:val="17"/>
        <w:szCs w:val="17"/>
      </w:rPr>
    </w:pPr>
    <w:r w:rsidRPr="0089209A">
      <w:rPr>
        <w:rFonts w:ascii="Arial" w:hAnsi="Arial" w:cs="Arial"/>
        <w:color w:val="404040" w:themeColor="text1" w:themeTint="BF"/>
        <w:sz w:val="17"/>
        <w:szCs w:val="17"/>
      </w:rPr>
      <w:t>cku@ckukoszalin.edu.pl</w:t>
    </w:r>
    <w:r>
      <w:rPr>
        <w:rFonts w:ascii="Arial" w:hAnsi="Arial" w:cs="Arial"/>
        <w:color w:val="404040" w:themeColor="text1" w:themeTint="BF"/>
        <w:sz w:val="17"/>
        <w:szCs w:val="17"/>
      </w:rPr>
      <w:t xml:space="preserve">     </w:t>
    </w:r>
    <w:r w:rsidRPr="0089209A">
      <w:rPr>
        <w:rFonts w:ascii="Arial" w:hAnsi="Arial" w:cs="Arial"/>
        <w:color w:val="404040" w:themeColor="text1" w:themeTint="BF"/>
        <w:sz w:val="17"/>
        <w:szCs w:val="17"/>
      </w:rPr>
      <w:t xml:space="preserve"> www.ckukoszalin.edu.pl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C1" w:rsidRDefault="004C29C1" w:rsidP="001F4824">
      <w:r>
        <w:separator/>
      </w:r>
    </w:p>
  </w:footnote>
  <w:footnote w:type="continuationSeparator" w:id="0">
    <w:p w:rsidR="004C29C1" w:rsidRDefault="004C29C1" w:rsidP="001F4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Default="00241B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91E" w:rsidRPr="002A3B2C" w:rsidRDefault="0022091E" w:rsidP="001F4824">
    <w:pPr>
      <w:pStyle w:val="Nagwek"/>
      <w:rPr>
        <w:szCs w:val="36"/>
      </w:rPr>
    </w:pPr>
  </w:p>
  <w:p w:rsidR="0022091E" w:rsidRDefault="0022091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B9D" w:rsidRDefault="00241B9D">
    <w:pPr>
      <w:pStyle w:val="Nagwek"/>
    </w:pPr>
    <w:r w:rsidRPr="00241B9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-93345</wp:posOffset>
          </wp:positionV>
          <wp:extent cx="1306195" cy="876300"/>
          <wp:effectExtent l="19050" t="0" r="8544" b="0"/>
          <wp:wrapNone/>
          <wp:docPr id="1" name="Obraz 5" descr="C:\Users\Aleksandra\AppData\Local\Microsoft\Windows\INetCache\Content.Word\SOWA bez t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ksandra\AppData\Local\Microsoft\Windows\INetCache\Content.Word\SOWA bez t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906" cy="878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C6D"/>
    <w:multiLevelType w:val="hybridMultilevel"/>
    <w:tmpl w:val="5674F7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7C7F"/>
    <w:multiLevelType w:val="hybridMultilevel"/>
    <w:tmpl w:val="EB6AC566"/>
    <w:lvl w:ilvl="0" w:tplc="2A2EB5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119B2BDD"/>
    <w:multiLevelType w:val="hybridMultilevel"/>
    <w:tmpl w:val="06903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75C4D"/>
    <w:multiLevelType w:val="hybridMultilevel"/>
    <w:tmpl w:val="C13E0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C4231"/>
    <w:multiLevelType w:val="hybridMultilevel"/>
    <w:tmpl w:val="801428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4443E4"/>
    <w:multiLevelType w:val="hybridMultilevel"/>
    <w:tmpl w:val="F28ED81C"/>
    <w:lvl w:ilvl="0" w:tplc="AFF85B3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633A62"/>
    <w:multiLevelType w:val="hybridMultilevel"/>
    <w:tmpl w:val="FB28F0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AA6B32"/>
    <w:multiLevelType w:val="hybridMultilevel"/>
    <w:tmpl w:val="58788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C7203"/>
    <w:multiLevelType w:val="hybridMultilevel"/>
    <w:tmpl w:val="26E0A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03FEB"/>
    <w:multiLevelType w:val="hybridMultilevel"/>
    <w:tmpl w:val="C73A9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05905"/>
    <w:multiLevelType w:val="hybridMultilevel"/>
    <w:tmpl w:val="BF302A0E"/>
    <w:lvl w:ilvl="0" w:tplc="110200E2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110200E2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1">
    <w:nsid w:val="30D8192C"/>
    <w:multiLevelType w:val="hybridMultilevel"/>
    <w:tmpl w:val="A6B2A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04AA"/>
    <w:multiLevelType w:val="hybridMultilevel"/>
    <w:tmpl w:val="59DCB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24405"/>
    <w:multiLevelType w:val="hybridMultilevel"/>
    <w:tmpl w:val="4344E694"/>
    <w:lvl w:ilvl="0" w:tplc="3A8094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6C54733"/>
    <w:multiLevelType w:val="hybridMultilevel"/>
    <w:tmpl w:val="7028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322A7D"/>
    <w:multiLevelType w:val="hybridMultilevel"/>
    <w:tmpl w:val="62F4B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836AC"/>
    <w:multiLevelType w:val="hybridMultilevel"/>
    <w:tmpl w:val="584E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85F"/>
    <w:multiLevelType w:val="hybridMultilevel"/>
    <w:tmpl w:val="5488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43D21"/>
    <w:multiLevelType w:val="hybridMultilevel"/>
    <w:tmpl w:val="B80E82D0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67930"/>
    <w:multiLevelType w:val="hybridMultilevel"/>
    <w:tmpl w:val="E5BCFB8E"/>
    <w:lvl w:ilvl="0" w:tplc="FF02814C">
      <w:start w:val="3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3C74CB1"/>
    <w:multiLevelType w:val="hybridMultilevel"/>
    <w:tmpl w:val="D542BBC4"/>
    <w:lvl w:ilvl="0" w:tplc="9E6C32CC">
      <w:start w:val="1"/>
      <w:numFmt w:val="bullet"/>
      <w:lvlText w:val="–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4FD46DB"/>
    <w:multiLevelType w:val="hybridMultilevel"/>
    <w:tmpl w:val="F404F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F0935"/>
    <w:multiLevelType w:val="hybridMultilevel"/>
    <w:tmpl w:val="F48AEECE"/>
    <w:lvl w:ilvl="0" w:tplc="F8CEC174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A7327A3"/>
    <w:multiLevelType w:val="hybridMultilevel"/>
    <w:tmpl w:val="7E529E4E"/>
    <w:lvl w:ilvl="0" w:tplc="11020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94D20"/>
    <w:multiLevelType w:val="hybridMultilevel"/>
    <w:tmpl w:val="26782CB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BF16C4E"/>
    <w:multiLevelType w:val="hybridMultilevel"/>
    <w:tmpl w:val="4AEA4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14B3D"/>
    <w:multiLevelType w:val="hybridMultilevel"/>
    <w:tmpl w:val="43207FEA"/>
    <w:lvl w:ilvl="0" w:tplc="933248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77B5D"/>
    <w:multiLevelType w:val="hybridMultilevel"/>
    <w:tmpl w:val="0188F7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D4C81"/>
    <w:multiLevelType w:val="hybridMultilevel"/>
    <w:tmpl w:val="8F006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A50A2"/>
    <w:multiLevelType w:val="hybridMultilevel"/>
    <w:tmpl w:val="1D8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D1A0C"/>
    <w:multiLevelType w:val="hybridMultilevel"/>
    <w:tmpl w:val="7AEE9B28"/>
    <w:lvl w:ilvl="0" w:tplc="FAF2C2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B163A38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4"/>
  </w:num>
  <w:num w:numId="5">
    <w:abstractNumId w:val="18"/>
  </w:num>
  <w:num w:numId="6">
    <w:abstractNumId w:val="28"/>
  </w:num>
  <w:num w:numId="7">
    <w:abstractNumId w:val="25"/>
  </w:num>
  <w:num w:numId="8">
    <w:abstractNumId w:val="17"/>
  </w:num>
  <w:num w:numId="9">
    <w:abstractNumId w:val="11"/>
  </w:num>
  <w:num w:numId="10">
    <w:abstractNumId w:val="30"/>
  </w:num>
  <w:num w:numId="11">
    <w:abstractNumId w:val="29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26"/>
  </w:num>
  <w:num w:numId="17">
    <w:abstractNumId w:val="3"/>
  </w:num>
  <w:num w:numId="18">
    <w:abstractNumId w:val="22"/>
  </w:num>
  <w:num w:numId="19">
    <w:abstractNumId w:val="8"/>
  </w:num>
  <w:num w:numId="20">
    <w:abstractNumId w:val="7"/>
  </w:num>
  <w:num w:numId="21">
    <w:abstractNumId w:val="13"/>
  </w:num>
  <w:num w:numId="22">
    <w:abstractNumId w:val="16"/>
  </w:num>
  <w:num w:numId="23">
    <w:abstractNumId w:val="31"/>
  </w:num>
  <w:num w:numId="24">
    <w:abstractNumId w:val="23"/>
  </w:num>
  <w:num w:numId="25">
    <w:abstractNumId w:val="21"/>
  </w:num>
  <w:num w:numId="26">
    <w:abstractNumId w:val="20"/>
  </w:num>
  <w:num w:numId="27">
    <w:abstractNumId w:val="19"/>
  </w:num>
  <w:num w:numId="28">
    <w:abstractNumId w:val="14"/>
  </w:num>
  <w:num w:numId="29">
    <w:abstractNumId w:val="15"/>
  </w:num>
  <w:num w:numId="30">
    <w:abstractNumId w:val="27"/>
  </w:num>
  <w:num w:numId="31">
    <w:abstractNumId w:val="12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  <o:shapelayout v:ext="edit">
      <o:idmap v:ext="edit" data="23"/>
      <o:rules v:ext="edit">
        <o:r id="V:Rule2" type="connector" idref="#_x0000_s235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A0AF1"/>
    <w:rsid w:val="0001507D"/>
    <w:rsid w:val="000211AC"/>
    <w:rsid w:val="000525E4"/>
    <w:rsid w:val="00066D93"/>
    <w:rsid w:val="00072EFD"/>
    <w:rsid w:val="000A6B1A"/>
    <w:rsid w:val="000C5CFC"/>
    <w:rsid w:val="000D00E2"/>
    <w:rsid w:val="00105CB1"/>
    <w:rsid w:val="0011607D"/>
    <w:rsid w:val="00127477"/>
    <w:rsid w:val="00134A63"/>
    <w:rsid w:val="001827ED"/>
    <w:rsid w:val="00184833"/>
    <w:rsid w:val="00186AA6"/>
    <w:rsid w:val="00195F6D"/>
    <w:rsid w:val="001A0AF1"/>
    <w:rsid w:val="001C49D3"/>
    <w:rsid w:val="001F4824"/>
    <w:rsid w:val="001F4C9C"/>
    <w:rsid w:val="0020587B"/>
    <w:rsid w:val="0022091E"/>
    <w:rsid w:val="002338DC"/>
    <w:rsid w:val="00235E29"/>
    <w:rsid w:val="00241B9D"/>
    <w:rsid w:val="002514BE"/>
    <w:rsid w:val="00297D97"/>
    <w:rsid w:val="002B5FF0"/>
    <w:rsid w:val="00312F6A"/>
    <w:rsid w:val="00342D78"/>
    <w:rsid w:val="0037768C"/>
    <w:rsid w:val="00396080"/>
    <w:rsid w:val="003A0CED"/>
    <w:rsid w:val="003B13B0"/>
    <w:rsid w:val="003B3BC4"/>
    <w:rsid w:val="003B78A0"/>
    <w:rsid w:val="003D7239"/>
    <w:rsid w:val="003D74CC"/>
    <w:rsid w:val="003E2CDB"/>
    <w:rsid w:val="003F3940"/>
    <w:rsid w:val="003F7D0D"/>
    <w:rsid w:val="00415AD5"/>
    <w:rsid w:val="004216F0"/>
    <w:rsid w:val="00451685"/>
    <w:rsid w:val="004544EF"/>
    <w:rsid w:val="004B4C37"/>
    <w:rsid w:val="004C29C1"/>
    <w:rsid w:val="004F2334"/>
    <w:rsid w:val="0051468E"/>
    <w:rsid w:val="00524CBB"/>
    <w:rsid w:val="005335F8"/>
    <w:rsid w:val="00560D5E"/>
    <w:rsid w:val="00577FDB"/>
    <w:rsid w:val="00587EE8"/>
    <w:rsid w:val="005E5991"/>
    <w:rsid w:val="0060438A"/>
    <w:rsid w:val="006201B5"/>
    <w:rsid w:val="00653ECD"/>
    <w:rsid w:val="00687F7B"/>
    <w:rsid w:val="00691C0B"/>
    <w:rsid w:val="0069698A"/>
    <w:rsid w:val="006A2B2B"/>
    <w:rsid w:val="007045E9"/>
    <w:rsid w:val="00753401"/>
    <w:rsid w:val="00760711"/>
    <w:rsid w:val="00761045"/>
    <w:rsid w:val="007625EF"/>
    <w:rsid w:val="00786A9F"/>
    <w:rsid w:val="0079743A"/>
    <w:rsid w:val="007B252B"/>
    <w:rsid w:val="007C1F2F"/>
    <w:rsid w:val="007C624E"/>
    <w:rsid w:val="0081413F"/>
    <w:rsid w:val="0083749D"/>
    <w:rsid w:val="008403C6"/>
    <w:rsid w:val="00845ABD"/>
    <w:rsid w:val="00865C3C"/>
    <w:rsid w:val="00865DBB"/>
    <w:rsid w:val="00887740"/>
    <w:rsid w:val="008A495A"/>
    <w:rsid w:val="0090259F"/>
    <w:rsid w:val="00911BB4"/>
    <w:rsid w:val="00915BF8"/>
    <w:rsid w:val="00932F69"/>
    <w:rsid w:val="009A1669"/>
    <w:rsid w:val="009A770B"/>
    <w:rsid w:val="009C2542"/>
    <w:rsid w:val="009F58CF"/>
    <w:rsid w:val="00A412A7"/>
    <w:rsid w:val="00A462CD"/>
    <w:rsid w:val="00A46C6C"/>
    <w:rsid w:val="00A57EED"/>
    <w:rsid w:val="00A67E3C"/>
    <w:rsid w:val="00A871B9"/>
    <w:rsid w:val="00AF7EA3"/>
    <w:rsid w:val="00B17BCC"/>
    <w:rsid w:val="00B50B3A"/>
    <w:rsid w:val="00B746BC"/>
    <w:rsid w:val="00B7672E"/>
    <w:rsid w:val="00B87AC3"/>
    <w:rsid w:val="00BD7C1A"/>
    <w:rsid w:val="00BF53EC"/>
    <w:rsid w:val="00C11A47"/>
    <w:rsid w:val="00C27D97"/>
    <w:rsid w:val="00C32E09"/>
    <w:rsid w:val="00C52AA9"/>
    <w:rsid w:val="00C545CC"/>
    <w:rsid w:val="00C7324C"/>
    <w:rsid w:val="00C76BE2"/>
    <w:rsid w:val="00CA5CCF"/>
    <w:rsid w:val="00D26CEF"/>
    <w:rsid w:val="00D31904"/>
    <w:rsid w:val="00D33874"/>
    <w:rsid w:val="00D73FAF"/>
    <w:rsid w:val="00D763F4"/>
    <w:rsid w:val="00D7788B"/>
    <w:rsid w:val="00DA431D"/>
    <w:rsid w:val="00DB1924"/>
    <w:rsid w:val="00DF6259"/>
    <w:rsid w:val="00DF6C8C"/>
    <w:rsid w:val="00E13767"/>
    <w:rsid w:val="00E26986"/>
    <w:rsid w:val="00E35BA4"/>
    <w:rsid w:val="00EB51A1"/>
    <w:rsid w:val="00EC6FDE"/>
    <w:rsid w:val="00EE5FE1"/>
    <w:rsid w:val="00F035D9"/>
    <w:rsid w:val="00F511BA"/>
    <w:rsid w:val="00F53910"/>
    <w:rsid w:val="00F55BEF"/>
    <w:rsid w:val="00F6123E"/>
    <w:rsid w:val="00F854D4"/>
    <w:rsid w:val="00FC00C0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3C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324C"/>
    <w:pPr>
      <w:keepNext/>
      <w:jc w:val="center"/>
      <w:outlineLvl w:val="1"/>
    </w:pPr>
    <w:rPr>
      <w:rFonts w:eastAsia="SimSun"/>
      <w:sz w:val="36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732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73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24C"/>
    <w:rPr>
      <w:rFonts w:eastAsia="SimSun"/>
      <w:sz w:val="36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C7324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7324C"/>
    <w:rPr>
      <w:rFonts w:eastAsia="SimSu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2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7324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1F4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8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F4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82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F4824"/>
    <w:rPr>
      <w:color w:val="0000FF"/>
      <w:u w:val="single"/>
    </w:rPr>
  </w:style>
  <w:style w:type="table" w:styleId="Tabela-Siatka">
    <w:name w:val="Table Grid"/>
    <w:basedOn w:val="Standardowy"/>
    <w:rsid w:val="0034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0C5C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691C0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691C0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35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EBAE7-DB18-418A-AC84-98CC2B4C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1190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</vt:lpstr>
    </vt:vector>
  </TitlesOfParts>
  <Company>cku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Gość</dc:creator>
  <cp:lastModifiedBy>Aleksandra Kryszczyńska</cp:lastModifiedBy>
  <cp:revision>15</cp:revision>
  <cp:lastPrinted>2013-03-17T09:12:00Z</cp:lastPrinted>
  <dcterms:created xsi:type="dcterms:W3CDTF">2016-09-04T13:09:00Z</dcterms:created>
  <dcterms:modified xsi:type="dcterms:W3CDTF">2018-09-22T19:31:00Z</dcterms:modified>
</cp:coreProperties>
</file>